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4" w:type="dxa"/>
        <w:tblLayout w:type="fixed"/>
        <w:tblCellMar>
          <w:left w:w="0" w:type="dxa"/>
          <w:right w:w="0" w:type="dxa"/>
        </w:tblCellMar>
        <w:tblLook w:val="01E0" w:firstRow="1" w:lastRow="1" w:firstColumn="1" w:lastColumn="1" w:noHBand="0" w:noVBand="0"/>
      </w:tblPr>
      <w:tblGrid>
        <w:gridCol w:w="4536"/>
        <w:gridCol w:w="2694"/>
        <w:gridCol w:w="2694"/>
      </w:tblGrid>
      <w:tr w:rsidRPr="004A0116" w:rsidR="00F46CF3" w:rsidTr="00162DBF" w14:paraId="5D3B7FB5" w14:textId="77777777">
        <w:trPr>
          <w:trHeight w:val="369" w:hRule="exact"/>
        </w:trPr>
        <w:sdt>
          <w:sdtPr>
            <w:alias w:val="Datum"/>
            <w:tag w:val="ccDatum"/>
            <w:id w:val="1138844323"/>
            <w:lock w:val="sdtLocked"/>
            <w:placeholder>
              <w:docPart w:val="8C1E34D5F2504B63AFE781D8203E2E40"/>
            </w:placeholder>
          </w:sdtPr>
          <w:sdtEndPr/>
          <w:sdtContent>
            <w:tc>
              <w:tcPr>
                <w:tcW w:w="4536" w:type="dxa"/>
              </w:tcPr>
              <w:p w:rsidRPr="004A0116" w:rsidR="00F46CF3" w:rsidP="0061501B" w:rsidRDefault="004A0116" w14:paraId="44DE6FFB" w14:textId="1D15DF13">
                <w:r>
                  <w:t>2021-0</w:t>
                </w:r>
                <w:r w:rsidR="008733FE">
                  <w:t>9-02</w:t>
                </w:r>
              </w:p>
            </w:tc>
          </w:sdtContent>
        </w:sdt>
        <w:tc>
          <w:tcPr>
            <w:tcW w:w="2694" w:type="dxa"/>
          </w:tcPr>
          <w:p w:rsidRPr="004A0116" w:rsidR="00F46CF3" w:rsidP="00B96F7E" w:rsidRDefault="00F46CF3" w14:paraId="247ABEEF" w14:textId="77777777">
            <w:pPr>
              <w:jc w:val="right"/>
            </w:pPr>
            <w:r w:rsidRPr="004A0116">
              <w:t xml:space="preserve">  </w:t>
            </w:r>
          </w:p>
        </w:tc>
        <w:tc>
          <w:tcPr>
            <w:tcW w:w="2694" w:type="dxa"/>
            <w:vMerge w:val="restart"/>
          </w:tcPr>
          <w:p w:rsidRPr="004A0116" w:rsidR="00F46CF3" w:rsidP="00FA6AF2" w:rsidRDefault="00F14ECF" w14:paraId="13FBACFF" w14:textId="3701F4C4">
            <w:pPr>
              <w:pStyle w:val="Dnr"/>
            </w:pPr>
            <w:sdt>
              <w:sdtPr>
                <w:alias w:val="DnrLedtext"/>
                <w:tag w:val="cc_DnrLedtext"/>
                <w:id w:val="-642587445"/>
                <w:lock w:val="sdtContentLocked"/>
                <w:placeholder>
                  <w:docPart w:val="EEC9BB0E37024E1494932BB225AFEF03"/>
                </w:placeholder>
              </w:sdtPr>
              <w:sdtEndPr/>
              <w:sdtContent>
                <w:r w:rsidR="004A0116">
                  <w:t xml:space="preserve">Dnr </w:t>
                </w:r>
              </w:sdtContent>
            </w:sdt>
            <w:sdt>
              <w:sdtPr>
                <w:alias w:val="Dnr"/>
                <w:tag w:val="RDF_Rubin_Dnr"/>
                <w:id w:val="-2134544162"/>
                <w:lock w:val="sdtContentLocked"/>
                <w:placeholder>
                  <w:docPart w:val="215AC802CD9D41CF8A9E903DB3117F0A"/>
                </w:placeholder>
                <w:dataBinding w:xpath="/ns0:properties[1]/documentManagement[1]/ns3:RDF_Rubin_Dnr[1]" w:storeItemID="{372EC7C8-69FA-43C4-98C5-99BE863819E2}"/>
                <w:text/>
              </w:sdtPr>
              <w:sdtEndPr/>
              <w:sdtContent>
                <w:r w:rsidRPr="004A0116" w:rsidR="000C58CC">
                  <w:t>2021:876</w:t>
                </w:r>
              </w:sdtContent>
            </w:sdt>
          </w:p>
          <w:p w:rsidRPr="004A0116" w:rsidR="00D018A9" w:rsidP="001E6421" w:rsidRDefault="00D018A9" w14:paraId="392861C4" w14:textId="77777777">
            <w:pPr>
              <w:pStyle w:val="Dnr"/>
            </w:pPr>
          </w:p>
        </w:tc>
      </w:tr>
      <w:tr w:rsidRPr="004A0116" w:rsidR="00B81800" w:rsidTr="00872180" w14:paraId="15148BFA" w14:textId="77777777">
        <w:trPr>
          <w:trHeight w:val="1134" w:hRule="exact"/>
        </w:trPr>
        <w:tc>
          <w:tcPr>
            <w:tcW w:w="7230" w:type="dxa"/>
            <w:gridSpan w:val="2"/>
          </w:tcPr>
          <w:p w:rsidRPr="004A0116" w:rsidR="00B81800" w:rsidP="004F72CD" w:rsidRDefault="00F14ECF" w14:paraId="4E9F24FC" w14:textId="6C81D56A">
            <w:pPr>
              <w:pStyle w:val="Dokumentrubrik"/>
            </w:pPr>
            <w:sdt>
              <w:sdtPr>
                <w:tag w:val="cc_RapportRut"/>
                <w:id w:val="-1217427827"/>
                <w:lock w:val="sdtLocked"/>
                <w:placeholder>
                  <w:docPart w:val="495BC025C4724D5C953DF3C9BCC3A2B8"/>
                </w:placeholder>
                <w:text/>
              </w:sdtPr>
              <w:sdtEndPr/>
              <w:sdtContent>
                <w:r w:rsidR="004A0116">
                  <w:t>Rapport från utredningstjänsten</w:t>
                </w:r>
              </w:sdtContent>
            </w:sdt>
          </w:p>
        </w:tc>
        <w:tc>
          <w:tcPr>
            <w:tcW w:w="2694" w:type="dxa"/>
            <w:vMerge/>
          </w:tcPr>
          <w:p w:rsidRPr="004A0116" w:rsidR="00B81800" w:rsidP="00964A93" w:rsidRDefault="00B81800" w14:paraId="4A5AB668" w14:textId="77777777"/>
        </w:tc>
      </w:tr>
      <w:tr w:rsidRPr="004A0116" w:rsidR="00F46CF3" w:rsidTr="00F0280B" w14:paraId="33B6533F" w14:textId="77777777">
        <w:trPr>
          <w:trHeight w:val="567"/>
        </w:trPr>
        <w:tc>
          <w:tcPr>
            <w:tcW w:w="7230" w:type="dxa"/>
            <w:gridSpan w:val="2"/>
            <w:vAlign w:val="bottom"/>
          </w:tcPr>
          <w:sdt>
            <w:sdtPr>
              <w:alias w:val="Rubrik"/>
              <w:tag w:val="RDF_Rubin_Rubrik"/>
              <w:id w:val="-851191158"/>
              <w:placeholder>
                <w:docPart w:val="FE2320E64D46419286DDE4CBE5535F49"/>
              </w:placeholder>
              <w:temporary/>
              <w:dataBinding w:xpath="/ns0:properties[1]/documentManagement[1]/ns3:RDF_Rubin_Rubrik[1]" w:storeItemID="{372EC7C8-69FA-43C4-98C5-99BE863819E2}"/>
              <w:text/>
            </w:sdtPr>
            <w:sdtEndPr/>
            <w:sdtContent>
              <w:p w:rsidRPr="004A0116" w:rsidR="00F27A32" w:rsidP="00AD182C" w:rsidRDefault="000C58CC" w14:paraId="504AA147" w14:textId="0E4DDBCD">
                <w:pPr>
                  <w:pStyle w:val="FormatmallPMrubrik14pt"/>
                </w:pPr>
                <w:r w:rsidRPr="004A0116">
                  <w:t>Spridning av mikroplaster från vindkraftverk</w:t>
                </w:r>
              </w:p>
            </w:sdtContent>
          </w:sdt>
        </w:tc>
        <w:tc>
          <w:tcPr>
            <w:tcW w:w="2694" w:type="dxa"/>
            <w:vMerge/>
            <w:tcMar>
              <w:top w:w="113" w:type="dxa"/>
            </w:tcMar>
          </w:tcPr>
          <w:p w:rsidRPr="004A0116" w:rsidR="00F46CF3" w:rsidP="00162DBF" w:rsidRDefault="00F46CF3" w14:paraId="5A1A081E" w14:textId="77777777"/>
        </w:tc>
      </w:tr>
    </w:tbl>
    <w:p w:rsidR="00FE45BB" w:rsidP="00682833" w:rsidRDefault="000C58CC" w14:paraId="74A46463" w14:textId="4BE535FF">
      <w:pPr>
        <w:rPr>
          <w:i/>
          <w:iCs/>
        </w:rPr>
      </w:pPr>
      <w:r w:rsidRPr="004A0116">
        <w:rPr>
          <w:i/>
          <w:iCs/>
        </w:rPr>
        <w:t xml:space="preserve">Uppdragsgivaren har sett påståenden om att vingarna på vindkraftverk avger stora mängder mikroplaster under drift och önskar därför mer information om detta är korrekt och hur stort detta problem i så fall är? Hur mycket mikroplaster kan ett normalstort vindkraftverk förväntas avge per år? Är det möjligt att göra en ungefärlig uppskattning av hur </w:t>
      </w:r>
      <w:r w:rsidRPr="004A0116" w:rsidR="00682833">
        <w:rPr>
          <w:i/>
          <w:iCs/>
        </w:rPr>
        <w:t xml:space="preserve">stora utsläpp av mikroplaster </w:t>
      </w:r>
      <w:r w:rsidRPr="004A0116">
        <w:rPr>
          <w:i/>
          <w:iCs/>
        </w:rPr>
        <w:t xml:space="preserve">detta </w:t>
      </w:r>
      <w:r w:rsidRPr="004A0116" w:rsidR="00682833">
        <w:rPr>
          <w:i/>
          <w:iCs/>
        </w:rPr>
        <w:t xml:space="preserve">skulle motsvara från alla </w:t>
      </w:r>
      <w:r w:rsidRPr="004A0116">
        <w:rPr>
          <w:i/>
          <w:iCs/>
        </w:rPr>
        <w:t>vindkraftverk i drift i Sverige</w:t>
      </w:r>
      <w:r w:rsidRPr="004A0116" w:rsidR="00682833">
        <w:rPr>
          <w:i/>
          <w:iCs/>
        </w:rPr>
        <w:t xml:space="preserve">? </w:t>
      </w:r>
      <w:r w:rsidRPr="004A0116" w:rsidR="00D41AE5">
        <w:rPr>
          <w:i/>
          <w:iCs/>
        </w:rPr>
        <w:t xml:space="preserve">Uppdragsgivaren önskar även en jämförelse mellan dessa utsläpp och </w:t>
      </w:r>
      <w:r w:rsidRPr="004A0116">
        <w:rPr>
          <w:i/>
          <w:iCs/>
        </w:rPr>
        <w:t xml:space="preserve">den totala mängden utsläpp </w:t>
      </w:r>
      <w:r w:rsidRPr="004A0116" w:rsidR="00682833">
        <w:rPr>
          <w:i/>
          <w:iCs/>
        </w:rPr>
        <w:t xml:space="preserve">av mikroplaster från alla källor </w:t>
      </w:r>
      <w:r w:rsidRPr="004A0116">
        <w:rPr>
          <w:i/>
          <w:iCs/>
        </w:rPr>
        <w:t>under ett år i Sverige</w:t>
      </w:r>
      <w:r w:rsidRPr="004A0116" w:rsidR="00D41AE5">
        <w:rPr>
          <w:i/>
          <w:iCs/>
        </w:rPr>
        <w:t>.</w:t>
      </w:r>
    </w:p>
    <w:p w:rsidR="0080393D" w:rsidP="0080393D" w:rsidRDefault="0080393D" w14:paraId="75EAA51B" w14:textId="77777777">
      <w:pPr>
        <w:pStyle w:val="Rubrik1"/>
      </w:pPr>
      <w:bookmarkStart w:name="_Hlk81425214" w:id="0"/>
    </w:p>
    <w:p w:rsidR="0080393D" w:rsidP="0080393D" w:rsidRDefault="0080393D" w14:paraId="2351A86D" w14:textId="1038D8D5">
      <w:pPr>
        <w:pStyle w:val="Rubrik1"/>
      </w:pPr>
      <w:r>
        <w:t>Sammanfattning</w:t>
      </w:r>
    </w:p>
    <w:p w:rsidR="0080393D" w:rsidP="0080393D" w:rsidRDefault="0080393D" w14:paraId="0EB71C64" w14:textId="77777777">
      <w:r>
        <w:t xml:space="preserve">Det saknas oberoende uppskattningar av hur mycket plastmaterial som kan antas frisättas från svenska vindkraftverk. Norska </w:t>
      </w:r>
      <w:proofErr w:type="spellStart"/>
      <w:r w:rsidRPr="00A94078">
        <w:t>Miljødirektoratet</w:t>
      </w:r>
      <w:proofErr w:type="spellEnd"/>
      <w:r>
        <w:t xml:space="preserve"> bedömer emellertid att de norska vindkraftverken frisätter ca 50 ton mikroplaster om året vilket kan jämföras med de totala uppskattade utsläppen på 19 000 ton. Uppskattningarna har emellertid stora osäkerhetsintervall och det är ofta oklart om och hur stor del av utsläppen som når havsmiljön. De uppskattningar som finns av de huvudsakliga utsläppen av mikroplaster i Sverige nämner inte vindkraften som en signifikant källa till mikroplaster i miljön. Det finns ungefär 4 gånger så många vindkraftverk i Sverige som i Norge</w:t>
      </w:r>
      <w:r>
        <w:rPr>
          <w:rStyle w:val="Fotnotsreferens"/>
        </w:rPr>
        <w:footnoteReference w:id="1"/>
      </w:r>
      <w:r>
        <w:t>. Naturvårdsverket anger att de största utsläppskällorna för mikroplaster i Sverige bedöms vara vägtrafiken och konstgräsplaner som tillsammans står för ca 10 000 ton om året.</w:t>
      </w:r>
    </w:p>
    <w:p w:rsidRPr="004A0116" w:rsidR="00842D1D" w:rsidP="00682833" w:rsidRDefault="00842D1D" w14:paraId="7453E004" w14:textId="61C31D0E"/>
    <w:bookmarkEnd w:id="0"/>
    <w:p w:rsidR="004A0116" w:rsidP="004A0116" w:rsidRDefault="004A0116" w14:paraId="247675D7" w14:textId="77777777">
      <w:pPr>
        <w:pStyle w:val="Rubrik1"/>
      </w:pPr>
      <w:r>
        <w:t>Inledning</w:t>
      </w:r>
    </w:p>
    <w:p w:rsidR="004A0116" w:rsidP="006B5289" w:rsidRDefault="004A0116" w14:paraId="6F93836F" w14:textId="6362A76C">
      <w:r>
        <w:t xml:space="preserve">Rapporten redovisar </w:t>
      </w:r>
      <w:r w:rsidR="006B5289">
        <w:t xml:space="preserve">kortfattat vad som är känt om hur erosionen av vindkraftens rotorblad går till och fortskrider. Rapporten redogör vidare något mer ingående för en skotsk forskningsstudie som undersökt sambandet mellan nederbörd och erosion av ett glasfibermaterial som förekommer i rotorblad. Orsaken till detta är </w:t>
      </w:r>
      <w:r w:rsidR="006B5289">
        <w:lastRenderedPageBreak/>
        <w:t xml:space="preserve">att det förekommer uppgifter om att vindkraften sprider påtagliga mängder mikroplaster och att detta styrks med uppgifter från den skotska studien. Denna diskussion förekommer både i Sverige och Norge och med tanke på detta redogör rapporten för oberoende utsläppsdata för mikroplaster från båda länderna. </w:t>
      </w:r>
    </w:p>
    <w:p w:rsidR="00F14ECF" w:rsidP="00BD73E1" w:rsidRDefault="00F14ECF" w14:paraId="54F0950D" w14:textId="77777777">
      <w:pPr>
        <w:pStyle w:val="Rubrik1"/>
      </w:pPr>
    </w:p>
    <w:p w:rsidR="00BD73E1" w:rsidP="00BD73E1" w:rsidRDefault="00BD73E1" w14:paraId="03FE22CE" w14:textId="1F8BE583">
      <w:pPr>
        <w:pStyle w:val="Rubrik1"/>
      </w:pPr>
      <w:r>
        <w:t>Erosion och nedbrytning av vindkraftvingars ytskikt</w:t>
      </w:r>
    </w:p>
    <w:p w:rsidR="00B85576" w:rsidP="00EB690E" w:rsidRDefault="00B85576" w14:paraId="21FBE8BE" w14:textId="5D1B426D">
      <w:r>
        <w:t xml:space="preserve">I början av vindkraftsindustrins expansion i USA fanns det en föreställning om att </w:t>
      </w:r>
      <w:r w:rsidR="00712EB6">
        <w:t>det inte skulle vara nödvändigt att underhålla rotorbladen under vindkraftverkens förväntade driftstid</w:t>
      </w:r>
      <w:r w:rsidR="00712EB6">
        <w:rPr>
          <w:rStyle w:val="Fotnotsreferens"/>
        </w:rPr>
        <w:footnoteReference w:id="2"/>
      </w:r>
      <w:r w:rsidR="00712EB6">
        <w:t xml:space="preserve">. Det visade sig snart inte stämma och kunskapen har sedan dess ökat om att det är främst vingarnas ”framkant” i rotationsriktningen som är utsatta för s.k. erosionsskador. </w:t>
      </w:r>
      <w:r>
        <w:t xml:space="preserve"> </w:t>
      </w:r>
      <w:r w:rsidR="00873B48">
        <w:t xml:space="preserve">Erfarenheterna ledde till att ett flertal olika lacker eller skikt utvecklades för att skydda rotorbladen för åldrande och erosionsskador. Dessutom fann man att det var viktigt att rotorbladens yta var fria från eventuella rispor och luftbubblor eftersom varje form av ojämnhet fungerar som en startpunkt </w:t>
      </w:r>
      <w:r w:rsidR="006936AE">
        <w:t xml:space="preserve">varifrån </w:t>
      </w:r>
      <w:r w:rsidR="00873B48">
        <w:t xml:space="preserve">skador kan </w:t>
      </w:r>
      <w:r w:rsidR="003E333F">
        <w:t>utvecklas</w:t>
      </w:r>
      <w:r w:rsidR="00873B48">
        <w:rPr>
          <w:rStyle w:val="Fotnotsreferens"/>
        </w:rPr>
        <w:footnoteReference w:id="3"/>
      </w:r>
      <w:r w:rsidR="00EB690E">
        <w:t>. De senaste åren har även kunskapen ökat om att problemet med slitage av rotorbladen är ännu större för havsbaserad vindkraft</w:t>
      </w:r>
      <w:r w:rsidR="007D2C0B">
        <w:t>. S</w:t>
      </w:r>
      <w:r w:rsidR="00EB690E">
        <w:t xml:space="preserve">litaget på vingarna </w:t>
      </w:r>
      <w:r w:rsidR="007D2C0B">
        <w:t xml:space="preserve">ökar </w:t>
      </w:r>
      <w:r w:rsidR="00EB690E">
        <w:t xml:space="preserve">med högre rotationshastighet </w:t>
      </w:r>
      <w:r w:rsidR="00271A8B">
        <w:t xml:space="preserve">vilket är </w:t>
      </w:r>
      <w:r w:rsidR="007D2C0B">
        <w:t>typiskt för havsbaserad vindkraft</w:t>
      </w:r>
      <w:r w:rsidR="00271A8B">
        <w:t>. D</w:t>
      </w:r>
      <w:r w:rsidR="007D2C0B">
        <w:t xml:space="preserve">essutom </w:t>
      </w:r>
      <w:r w:rsidR="00271A8B">
        <w:t xml:space="preserve">medför </w:t>
      </w:r>
      <w:r w:rsidR="007D2C0B">
        <w:t>även den marina miljön att påkänningen på vingarna ökar</w:t>
      </w:r>
      <w:r w:rsidR="007D2C0B">
        <w:rPr>
          <w:rStyle w:val="Fotnotsreferens"/>
        </w:rPr>
        <w:footnoteReference w:id="4"/>
      </w:r>
      <w:r w:rsidR="007D2C0B">
        <w:t>.</w:t>
      </w:r>
    </w:p>
    <w:p w:rsidRPr="004E00EC" w:rsidR="004E00EC" w:rsidP="00EB690E" w:rsidRDefault="004E00EC" w14:paraId="61187B83" w14:textId="5C689DE3">
      <w:pPr>
        <w:rPr>
          <w:b/>
          <w:bCs/>
          <w:i/>
          <w:iCs/>
        </w:rPr>
      </w:pPr>
      <w:r w:rsidRPr="004E00EC">
        <w:rPr>
          <w:b/>
          <w:bCs/>
          <w:i/>
          <w:iCs/>
        </w:rPr>
        <w:t>Figur 1. Exempel på erosionsskador på en vindkraftsvinges främre sida.</w:t>
      </w:r>
    </w:p>
    <w:p w:rsidR="006C7DAE" w:rsidP="00EB690E" w:rsidRDefault="004E00EC" w14:paraId="156E2E2A" w14:textId="09CE8C6F">
      <w:r w:rsidRPr="004E00EC">
        <w:rPr>
          <w:noProof/>
        </w:rPr>
        <w:drawing>
          <wp:inline distT="0" distB="0" distL="0" distR="0" wp14:anchorId="53EE41FC" wp14:editId="34E9B020">
            <wp:extent cx="4481512" cy="2373627"/>
            <wp:effectExtent l="0" t="0" r="0" b="825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30622" cy="2452603"/>
                    </a:xfrm>
                    <a:prstGeom prst="rect">
                      <a:avLst/>
                    </a:prstGeom>
                  </pic:spPr>
                </pic:pic>
              </a:graphicData>
            </a:graphic>
          </wp:inline>
        </w:drawing>
      </w:r>
    </w:p>
    <w:p w:rsidR="004E00EC" w:rsidP="00EB690E" w:rsidRDefault="004E00EC" w14:paraId="604728AA" w14:textId="1831840A">
      <w:pPr>
        <w:rPr>
          <w:sz w:val="20"/>
          <w:szCs w:val="20"/>
        </w:rPr>
      </w:pPr>
      <w:r w:rsidRPr="004E00EC">
        <w:rPr>
          <w:sz w:val="20"/>
          <w:szCs w:val="20"/>
        </w:rPr>
        <w:t xml:space="preserve">Källa: Figuren är hämtad från Mark Keegan 2014 </w:t>
      </w:r>
    </w:p>
    <w:p w:rsidRPr="004E00EC" w:rsidR="00C21C17" w:rsidP="00EB690E" w:rsidRDefault="00C21C17" w14:paraId="3EA34142" w14:textId="77777777">
      <w:pPr>
        <w:rPr>
          <w:sz w:val="20"/>
          <w:szCs w:val="20"/>
        </w:rPr>
      </w:pPr>
    </w:p>
    <w:p w:rsidR="00B940BF" w:rsidP="00B940BF" w:rsidRDefault="004E00EC" w14:paraId="6B441502" w14:textId="7741AEE9">
      <w:r>
        <w:lastRenderedPageBreak/>
        <w:t>Den ökade ojämnhet som skador på vingarnas framkant innebär</w:t>
      </w:r>
      <w:r w:rsidR="0036554E">
        <w:t xml:space="preserve"> leder till försämrad elproduktion och därmed ekonomiska förluster. Återkommande underhåll av vingarna leder också till förluster genom driftsstopp och användning av kostsam utrustning för reparationer.</w:t>
      </w:r>
      <w:r w:rsidR="00B940BF">
        <w:t xml:space="preserve"> Det finns därför starka skäl för tillverkarna av vindkraftverk att ta fram bättre skyddsskikt eller konstruktioner som inte är lika känsliga för erosionsskador. Studier i t.ex. vindtunnlar har visat vilka delar av turbinbladen som är mest utsatta och hur man särskilt kan förstärka dessa områden med tejp, lack eller olika former av metallförstärkning o.s.v. Det kan även löna sig att koppla ur vindkraftverken vid höga vindstyrkor om det sammanfaller med nederbörd.</w:t>
      </w:r>
      <w:r w:rsidR="0036554E">
        <w:rPr>
          <w:rStyle w:val="Fotnotsreferens"/>
        </w:rPr>
        <w:footnoteReference w:id="5"/>
      </w:r>
    </w:p>
    <w:p w:rsidR="00B940BF" w:rsidP="00B940BF" w:rsidRDefault="00B940BF" w14:paraId="2DE017EF" w14:textId="68C1F95B"/>
    <w:p w:rsidR="00B940BF" w:rsidP="00B940BF" w:rsidRDefault="00B940BF" w14:paraId="748816D6" w14:textId="2097244F">
      <w:pPr>
        <w:pStyle w:val="Rubrik1"/>
      </w:pPr>
      <w:r>
        <w:t>Spridning av plastfragment från vindkraftverk</w:t>
      </w:r>
    </w:p>
    <w:p w:rsidR="00B940BF" w:rsidP="00B940BF" w:rsidRDefault="00B940BF" w14:paraId="6158C031" w14:textId="44525522">
      <w:r>
        <w:t>Den forskning som finns på området har till stor del varit inriktad på att bättre förstå mekanismerna bakom erosionen, på vilket sätt skadorna utvecklar sig</w:t>
      </w:r>
      <w:r w:rsidR="000D0B89">
        <w:t xml:space="preserve"> och</w:t>
      </w:r>
      <w:r>
        <w:t xml:space="preserve"> </w:t>
      </w:r>
      <w:r w:rsidR="000D0B89">
        <w:t>vilka väderförhållanden som är mest riskabla. Syftet är att det på förhand ska vara möjligt att avgöra vilka geografiska områden som är mest utsatta för erosionsskador för att välja rätt sorts konstruktion och skydd mot väder och vind.</w:t>
      </w:r>
      <w:r w:rsidR="000D0B89">
        <w:rPr>
          <w:rStyle w:val="Fotnotsreferens"/>
        </w:rPr>
        <w:footnoteReference w:id="6"/>
      </w:r>
    </w:p>
    <w:p w:rsidR="000D0B89" w:rsidP="00B940BF" w:rsidRDefault="000D0B89" w14:paraId="2598E3D4" w14:textId="305A7D8C">
      <w:r>
        <w:t xml:space="preserve">Det finns däremot inte så många exempel på studier som även försökt att kvantifiera hur mycket plastfilm eller andra material från vingarna som riskerar att lossna under vindkraftverkets driftsfas. </w:t>
      </w:r>
      <w:r w:rsidR="00B2402D">
        <w:t>Forskare vid </w:t>
      </w:r>
      <w:proofErr w:type="spellStart"/>
      <w:r w:rsidR="00B2402D">
        <w:t>Strathclyde</w:t>
      </w:r>
      <w:proofErr w:type="spellEnd"/>
      <w:r w:rsidR="00B2402D">
        <w:t xml:space="preserve"> University i Glasgow </w:t>
      </w:r>
      <w:r w:rsidR="008C7B6F">
        <w:t>genomförde emellertid en experimentell studie av hur olika regnintensitet påverkar erosionen av ett glasfibermaterial som är vanligt förekommande i vindkraftverkens rotorblad. Materialprovet utsattes för vattendroppar från en pumpanordning samtidigt som provet cirkulerades i experimentkammaren vid en hastighet av 60 m/s, vilket är en vanligt förekommande hastighet för vindkraftverkens rotorblad. För att även efterlikna marina förhållanden upprepades experimentet även med saltvatten. Den totala mängden regndroppar under experimentens gång varierades också för att på så vis efterlikna skiftande regnintensitet. Slutresultatet i form av procents viktförlust hos provmaterialet framgår från tabell</w:t>
      </w:r>
      <w:r w:rsidR="003A6A39">
        <w:t> </w:t>
      </w:r>
      <w:r w:rsidR="008C7B6F">
        <w:t>1.</w:t>
      </w:r>
      <w:r w:rsidR="003A6A39">
        <w:rPr>
          <w:rStyle w:val="Fotnotsreferens"/>
        </w:rPr>
        <w:footnoteReference w:id="7"/>
      </w:r>
    </w:p>
    <w:p w:rsidR="00C21C17" w:rsidP="00B940BF" w:rsidRDefault="00C21C17" w14:paraId="1A8F25F3" w14:textId="095A6D71"/>
    <w:p w:rsidR="00C21C17" w:rsidP="00B940BF" w:rsidRDefault="00C21C17" w14:paraId="6D2531A2" w14:textId="2C92F1FC"/>
    <w:p w:rsidR="00F14ECF" w:rsidP="00B940BF" w:rsidRDefault="00F14ECF" w14:paraId="1C5A175B" w14:textId="77777777">
      <w:bookmarkStart w:name="_GoBack" w:id="2"/>
      <w:bookmarkEnd w:id="2"/>
    </w:p>
    <w:p w:rsidR="00C21C17" w:rsidP="00B940BF" w:rsidRDefault="00C21C17" w14:paraId="356D5B74" w14:textId="77777777"/>
    <w:p w:rsidRPr="003A6A39" w:rsidR="003A6A39" w:rsidP="00B940BF" w:rsidRDefault="003A6A39" w14:paraId="35A3AE41" w14:textId="17F5DE96">
      <w:pPr>
        <w:rPr>
          <w:b/>
          <w:bCs/>
          <w:i/>
          <w:iCs/>
        </w:rPr>
      </w:pPr>
      <w:r w:rsidRPr="003A6A39">
        <w:rPr>
          <w:b/>
          <w:bCs/>
          <w:i/>
          <w:iCs/>
        </w:rPr>
        <w:lastRenderedPageBreak/>
        <w:t>Tabell 1. Massförlust hos ett provmaterial i glasfiberkomposit vid ett experiment i en rotationskammare med olika simuleringar av regnintensitet.</w:t>
      </w:r>
    </w:p>
    <w:p w:rsidR="003A6A39" w:rsidP="00B940BF" w:rsidRDefault="003A6A39" w14:paraId="76733619" w14:textId="4E68F1CA">
      <w:r>
        <w:rPr>
          <w:noProof/>
        </w:rPr>
        <w:drawing>
          <wp:inline distT="0" distB="0" distL="0" distR="0" wp14:anchorId="6E0723E9" wp14:editId="413291BE">
            <wp:extent cx="4572635" cy="1779905"/>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1779905"/>
                    </a:xfrm>
                    <a:prstGeom prst="rect">
                      <a:avLst/>
                    </a:prstGeom>
                    <a:noFill/>
                  </pic:spPr>
                </pic:pic>
              </a:graphicData>
            </a:graphic>
          </wp:inline>
        </w:drawing>
      </w:r>
    </w:p>
    <w:p w:rsidR="003A6A39" w:rsidP="00B940BF" w:rsidRDefault="003A6A39" w14:paraId="2B10AF4C" w14:textId="7DB2A2CB">
      <w:pPr>
        <w:rPr>
          <w:sz w:val="20"/>
          <w:szCs w:val="20"/>
        </w:rPr>
      </w:pPr>
      <w:r w:rsidRPr="003A6A39">
        <w:rPr>
          <w:sz w:val="20"/>
          <w:szCs w:val="20"/>
        </w:rPr>
        <w:t xml:space="preserve">Källa: Tabellen </w:t>
      </w:r>
      <w:r w:rsidR="00271A8B">
        <w:rPr>
          <w:sz w:val="20"/>
          <w:szCs w:val="20"/>
        </w:rPr>
        <w:t xml:space="preserve">är </w:t>
      </w:r>
      <w:r w:rsidRPr="003A6A39">
        <w:rPr>
          <w:sz w:val="20"/>
          <w:szCs w:val="20"/>
        </w:rPr>
        <w:t>hämtad från Pugh &amp; Stack 2021</w:t>
      </w:r>
    </w:p>
    <w:p w:rsidRPr="003A6A39" w:rsidR="003A6A39" w:rsidP="00B940BF" w:rsidRDefault="003A6A39" w14:paraId="6EB6D8BD" w14:textId="77777777">
      <w:pPr>
        <w:rPr>
          <w:sz w:val="20"/>
          <w:szCs w:val="20"/>
        </w:rPr>
      </w:pPr>
    </w:p>
    <w:p w:rsidR="0054463F" w:rsidP="003A6A39" w:rsidRDefault="0054463F" w14:paraId="3CA8E186" w14:textId="47796C32">
      <w:r>
        <w:t xml:space="preserve">Pumpanordningen i experimentet var satt på konstant hastighet och pumpen gav ett konstant flöde in i experimentkammaren. Det var därför möjligt att beräkna den tid som förflöt (exposure </w:t>
      </w:r>
      <w:proofErr w:type="spellStart"/>
      <w:r>
        <w:t>time</w:t>
      </w:r>
      <w:proofErr w:type="spellEnd"/>
      <w:r>
        <w:t>) genom att mäta hur mycket vatten som pumpats in i kammaren vid experimentens slut. Den totala mängden vatten räknades om till hur mycket det skulle motsvara i nederbörd mätt som mm regn, och förväntades motsvara det spann som vanligen förekommer vad gäller månadsnederbörd för olika platser på brittiska öarna</w:t>
      </w:r>
      <w:r>
        <w:rPr>
          <w:rStyle w:val="Fotnotsreferens"/>
        </w:rPr>
        <w:footnoteReference w:id="8"/>
      </w:r>
      <w:r>
        <w:t>.</w:t>
      </w:r>
    </w:p>
    <w:p w:rsidR="008C7B6F" w:rsidP="00B940BF" w:rsidRDefault="003A789D" w14:paraId="15D52287" w14:textId="67E17658">
      <w:r>
        <w:t xml:space="preserve">Författarna till studien la även till uppgifter om var förekomsten av hagelskurar är mest förekommande samt vilka kustområden som kan förväntas ha högre erosionshastighet p.g.a. det marina inflytandet. Författarna </w:t>
      </w:r>
      <w:r w:rsidR="001010D9">
        <w:t xml:space="preserve">hävdar </w:t>
      </w:r>
      <w:r>
        <w:t xml:space="preserve">emellertid inte att det handlar om någon absolut bestämning av erosionshastigheten, utan metoden är endast ett sätt att </w:t>
      </w:r>
      <w:r w:rsidR="001010D9">
        <w:t>visualisera</w:t>
      </w:r>
      <w:r>
        <w:t xml:space="preserve"> de områden där behovet av underhåll och erosionsskydd kommer att vara störst.</w:t>
      </w:r>
      <w:r w:rsidR="001010D9">
        <w:rPr>
          <w:rStyle w:val="Fotnotsreferens"/>
        </w:rPr>
        <w:footnoteReference w:id="9"/>
      </w:r>
    </w:p>
    <w:p w:rsidR="009649BB" w:rsidP="00B940BF" w:rsidRDefault="009649BB" w14:paraId="4F8608ED" w14:textId="0DFD9323">
      <w:r>
        <w:t>Det kan även vara värt att notera att experimentet inte tar hänsyn till att vingarna är behandlade med olika former av skyddande skikt och att erosionen under verkliga förhållanden sker under en mycket längre tidsperiod. Författarna påpekar även att erosionen dessutom inte sker likformigt över hela rotorbladens yta utan experimentet avsåg att simulera förhållandena för de mest utsatta delarna vid bladspetsens främre delar</w:t>
      </w:r>
      <w:r>
        <w:rPr>
          <w:rStyle w:val="Fotnotsreferens"/>
        </w:rPr>
        <w:footnoteReference w:id="10"/>
      </w:r>
      <w:r>
        <w:t>.</w:t>
      </w:r>
    </w:p>
    <w:p w:rsidRPr="00BD2AD8" w:rsidR="000822F9" w:rsidP="00B940BF" w:rsidRDefault="000822F9" w14:paraId="54024B7A" w14:textId="7553AF99">
      <w:pPr>
        <w:rPr>
          <w:color w:val="FF0000"/>
        </w:rPr>
      </w:pPr>
      <w:r>
        <w:lastRenderedPageBreak/>
        <w:t xml:space="preserve">Sammantaget är det alltså svårt att använda resultatet från studien till att etablera ett mer generellt samband mellan nederbördsintensitet och erosionshastighet för turbinbladens ytskikt. </w:t>
      </w:r>
      <w:r w:rsidR="00E8204B">
        <w:t xml:space="preserve">Studien har </w:t>
      </w:r>
      <w:r w:rsidRPr="00BD2AD8">
        <w:t xml:space="preserve">emellertid </w:t>
      </w:r>
      <w:r w:rsidR="00E8204B">
        <w:t>använts för att uppskatta hur stora förlusterna av plast och glasfibermaterial skulle kunna vara från vindkraftverk årligen i Norge.</w:t>
      </w:r>
      <w:r w:rsidR="003C1D77">
        <w:t xml:space="preserve"> Föreningen Motvind publicerade nyligen en rapport där resultaten från den skotska studien används för att uppskatta förlusterna av plastmaterial från vindkraftverk under norska väderförhållanden.</w:t>
      </w:r>
      <w:r w:rsidR="003C1D77">
        <w:rPr>
          <w:rStyle w:val="Fotnotsreferens"/>
        </w:rPr>
        <w:footnoteReference w:id="11"/>
      </w:r>
      <w:r w:rsidR="003C1D77">
        <w:t xml:space="preserve"> Författarna räknar upp erosionen från rotorbladen i enlighet med norska nederbördsförhållanden samt med hjälp av en bedömning av hur stor area av en typisk vindkraftsvinge som är utsatt för erosion. Rapporten kommer fram till att </w:t>
      </w:r>
      <w:r w:rsidR="00B322D4">
        <w:t xml:space="preserve">ett större vindkraftverk med rotordiameter runt 130 m kan beräknas släppa </w:t>
      </w:r>
      <w:r w:rsidR="00F5466C">
        <w:t>drygt 60 kg plast om året vilket skulle motsvara 25 ton om året totalt i Norge.</w:t>
      </w:r>
      <w:r w:rsidR="00F5466C">
        <w:rPr>
          <w:rStyle w:val="Fotnotsreferens"/>
        </w:rPr>
        <w:footnoteReference w:id="12"/>
      </w:r>
    </w:p>
    <w:p w:rsidR="00B85576" w:rsidP="00BB6223" w:rsidRDefault="00F5466C" w14:paraId="393E87D5" w14:textId="377ABB6A">
      <w:r>
        <w:t xml:space="preserve">Tidningen Ny Teknik publicerade nyligen en granskning </w:t>
      </w:r>
      <w:r w:rsidR="00214D7B">
        <w:t xml:space="preserve">av denna </w:t>
      </w:r>
      <w:r w:rsidR="00D217AE">
        <w:t xml:space="preserve">rapport </w:t>
      </w:r>
      <w:r w:rsidR="00214D7B">
        <w:t>och andra uppgifter om vindkraftens utsläpp av olika föroreningar</w:t>
      </w:r>
      <w:r w:rsidR="00D217AE">
        <w:t xml:space="preserve">. Granskningen var </w:t>
      </w:r>
      <w:r w:rsidR="00214D7B">
        <w:t xml:space="preserve">gjord av den norska tidningen Teknisk </w:t>
      </w:r>
      <w:proofErr w:type="spellStart"/>
      <w:r w:rsidR="00214D7B">
        <w:t>Ukeblad</w:t>
      </w:r>
      <w:proofErr w:type="spellEnd"/>
      <w:r w:rsidR="00214D7B">
        <w:t xml:space="preserve"> (TU)</w:t>
      </w:r>
      <w:r>
        <w:rPr>
          <w:rStyle w:val="Fotnotsreferens"/>
        </w:rPr>
        <w:footnoteReference w:id="13"/>
      </w:r>
      <w:r>
        <w:t>.</w:t>
      </w:r>
      <w:r w:rsidR="00214D7B">
        <w:t xml:space="preserve"> TU har enligt artikeln kontaktat de skotska forskarna som menar att det är vanskligt att använ</w:t>
      </w:r>
      <w:r w:rsidR="00BB6223">
        <w:t xml:space="preserve">da studien på det sätt som den norska rapporten gör. Resultaten i den skotska studien gällde t.ex. endast för en situation när det underliggande glasfibermaterialet redan blivit frilagt via erosion av det skyddande ytskiktet. Enligt TU som varit i kontakt med de skotska författarna underhålls normalt ytskiktet på ett sätt </w:t>
      </w:r>
      <w:r w:rsidR="00D217AE">
        <w:t xml:space="preserve">som gör </w:t>
      </w:r>
      <w:r w:rsidR="00BB6223">
        <w:t>att glasfibern inte blir utsatt för erosion.</w:t>
      </w:r>
      <w:r w:rsidR="00BB6223">
        <w:rPr>
          <w:rStyle w:val="Fotnotsreferens"/>
        </w:rPr>
        <w:footnoteReference w:id="14"/>
      </w:r>
      <w:r w:rsidR="00BB6223">
        <w:t xml:space="preserve"> Artikeln i Ny Teknik gör även en jämförelse av de beräknade utsläppen med andra kända källor till utsläpp av mikroplaster i Norge. </w:t>
      </w:r>
      <w:r w:rsidR="0071247C">
        <w:t xml:space="preserve">Artikeln </w:t>
      </w:r>
      <w:r w:rsidR="00F7551C">
        <w:t xml:space="preserve">understryker också att </w:t>
      </w:r>
      <w:r w:rsidR="00920514">
        <w:t>ä</w:t>
      </w:r>
      <w:r w:rsidR="00BB6223">
        <w:t xml:space="preserve">ven om uppskattningen att utsläppen ligger på 25 ton om året skulle vara korrekta </w:t>
      </w:r>
      <w:r w:rsidR="003D5AB3">
        <w:t xml:space="preserve">så </w:t>
      </w:r>
      <w:r w:rsidR="00BB6223">
        <w:t xml:space="preserve">motsvarar detta </w:t>
      </w:r>
      <w:r w:rsidR="00F7551C">
        <w:t xml:space="preserve">endast </w:t>
      </w:r>
      <w:r w:rsidR="003D5AB3">
        <w:t>0,13 procent av de beräknade 19 000 ton mikroplast som årligen sprids från landbaserade källor i Norge</w:t>
      </w:r>
      <w:r w:rsidR="003D5AB3">
        <w:rPr>
          <w:rStyle w:val="Fotnotsreferens"/>
        </w:rPr>
        <w:footnoteReference w:id="15"/>
      </w:r>
      <w:r w:rsidR="003D5AB3">
        <w:t>.</w:t>
      </w:r>
    </w:p>
    <w:p w:rsidR="00BC5BAD" w:rsidP="00EC6F1D" w:rsidRDefault="00105E74" w14:paraId="5B298A22" w14:textId="3AC762C4">
      <w:r>
        <w:t xml:space="preserve">Enligt norska </w:t>
      </w:r>
      <w:bookmarkStart w:name="_Hlk81423814" w:id="5"/>
      <w:proofErr w:type="spellStart"/>
      <w:r>
        <w:t>M</w:t>
      </w:r>
      <w:r w:rsidRPr="003D5AB3">
        <w:t>iljø</w:t>
      </w:r>
      <w:r>
        <w:t>direktoratet</w:t>
      </w:r>
      <w:proofErr w:type="spellEnd"/>
      <w:r>
        <w:t xml:space="preserve"> </w:t>
      </w:r>
      <w:bookmarkEnd w:id="5"/>
      <w:r>
        <w:t xml:space="preserve">är de tre största </w:t>
      </w:r>
      <w:r w:rsidR="00F7551C">
        <w:t xml:space="preserve">landbaserade </w:t>
      </w:r>
      <w:r>
        <w:t xml:space="preserve">källorna </w:t>
      </w:r>
      <w:r w:rsidR="00F7551C">
        <w:t xml:space="preserve">till mikroplast </w:t>
      </w:r>
      <w:r>
        <w:t xml:space="preserve">slitage från biltrafiken på 8 325 ton, utsläpp från konstgräsplaner </w:t>
      </w:r>
      <w:r w:rsidR="006C6776">
        <w:t xml:space="preserve">på 5 958 ton </w:t>
      </w:r>
      <w:r>
        <w:t xml:space="preserve">och </w:t>
      </w:r>
      <w:r w:rsidR="006C6776">
        <w:t xml:space="preserve">slitage av målade ytor och annat underhåll på 763 ton. I </w:t>
      </w:r>
      <w:r w:rsidR="00F7551C">
        <w:t xml:space="preserve">den sistnämnda </w:t>
      </w:r>
      <w:r w:rsidR="006C6776">
        <w:t xml:space="preserve">kategorin ”slitage, </w:t>
      </w:r>
      <w:proofErr w:type="spellStart"/>
      <w:r w:rsidR="006C6776">
        <w:t>forvitring</w:t>
      </w:r>
      <w:proofErr w:type="spellEnd"/>
      <w:r w:rsidR="006C6776">
        <w:t xml:space="preserve"> och </w:t>
      </w:r>
      <w:proofErr w:type="spellStart"/>
      <w:r w:rsidR="006C6776">
        <w:t>vedlikehold</w:t>
      </w:r>
      <w:proofErr w:type="spellEnd"/>
      <w:r w:rsidR="006C6776">
        <w:t xml:space="preserve">” ingår även posten slitage från vindkraftverk. </w:t>
      </w:r>
      <w:proofErr w:type="spellStart"/>
      <w:r w:rsidRPr="006C6776" w:rsidR="006C6776">
        <w:t>Miljødirektoratet</w:t>
      </w:r>
      <w:proofErr w:type="spellEnd"/>
      <w:r w:rsidR="006C6776">
        <w:t xml:space="preserve"> uppskattar frisättningen av </w:t>
      </w:r>
      <w:proofErr w:type="spellStart"/>
      <w:r w:rsidR="006C6776">
        <w:t>plastpartiklar</w:t>
      </w:r>
      <w:proofErr w:type="spellEnd"/>
      <w:r w:rsidR="006C6776">
        <w:t xml:space="preserve"> från vindkraftverk till 50 ton om året i Norge</w:t>
      </w:r>
      <w:r w:rsidR="00EC6F1D">
        <w:rPr>
          <w:rStyle w:val="Fotnotsreferens"/>
        </w:rPr>
        <w:footnoteReference w:id="16"/>
      </w:r>
      <w:r w:rsidR="006C6776">
        <w:t>.</w:t>
      </w:r>
    </w:p>
    <w:p w:rsidR="00105E74" w:rsidP="00EC6F1D" w:rsidRDefault="00EC6F1D" w14:paraId="700F46AA" w14:textId="3F5A4237">
      <w:r>
        <w:t xml:space="preserve"> </w:t>
      </w:r>
    </w:p>
    <w:p w:rsidR="00C21C17" w:rsidP="00EC6F1D" w:rsidRDefault="00C21C17" w14:paraId="04AAFFFE" w14:textId="77777777"/>
    <w:p w:rsidRPr="00BC5BAD" w:rsidR="006C6776" w:rsidP="00BC5BAD" w:rsidRDefault="00BC5BAD" w14:paraId="53926201" w14:textId="556863D7">
      <w:pPr>
        <w:rPr>
          <w:b/>
          <w:bCs/>
          <w:i/>
          <w:iCs/>
        </w:rPr>
      </w:pPr>
      <w:r w:rsidRPr="00BC5BAD">
        <w:rPr>
          <w:b/>
          <w:bCs/>
          <w:i/>
          <w:iCs/>
        </w:rPr>
        <w:t xml:space="preserve">Figur 2. Årliga utsläpp av mikroplaster i Norge, fördelat på olika källor. </w:t>
      </w:r>
    </w:p>
    <w:p w:rsidR="00F5466C" w:rsidP="00F53D41" w:rsidRDefault="0098712C" w14:paraId="5B54BB28" w14:textId="1279317B">
      <w:r>
        <w:rPr>
          <w:noProof/>
        </w:rPr>
        <w:drawing>
          <wp:inline distT="0" distB="0" distL="0" distR="0" wp14:anchorId="4E6BE74B" wp14:editId="1A9082F1">
            <wp:extent cx="4572635" cy="2361565"/>
            <wp:effectExtent l="19050" t="19050" r="18415" b="1968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4572635" cy="2361565"/>
                    </a:xfrm>
                    <a:prstGeom prst="rect">
                      <a:avLst/>
                    </a:prstGeom>
                    <a:ln w="6350">
                      <a:solidFill>
                        <a:schemeClr val="tx1"/>
                      </a:solidFill>
                    </a:ln>
                  </pic:spPr>
                </pic:pic>
              </a:graphicData>
            </a:graphic>
          </wp:inline>
        </w:drawing>
      </w:r>
    </w:p>
    <w:p w:rsidRPr="00BC5BAD" w:rsidR="00EC6F1D" w:rsidP="00BC5BAD" w:rsidRDefault="00BC5BAD" w14:paraId="032F84D1" w14:textId="3AB1409D">
      <w:pPr>
        <w:rPr>
          <w:sz w:val="20"/>
          <w:szCs w:val="20"/>
        </w:rPr>
      </w:pPr>
      <w:r w:rsidRPr="00BC5BAD">
        <w:rPr>
          <w:sz w:val="20"/>
          <w:szCs w:val="20"/>
        </w:rPr>
        <w:t xml:space="preserve">Källa: </w:t>
      </w:r>
      <w:proofErr w:type="spellStart"/>
      <w:r w:rsidRPr="00BC5BAD">
        <w:rPr>
          <w:sz w:val="20"/>
          <w:szCs w:val="20"/>
        </w:rPr>
        <w:t>Miljødirektoratet</w:t>
      </w:r>
      <w:proofErr w:type="spellEnd"/>
      <w:r w:rsidRPr="00BC5BAD">
        <w:rPr>
          <w:sz w:val="20"/>
          <w:szCs w:val="20"/>
        </w:rPr>
        <w:t xml:space="preserve"> </w:t>
      </w:r>
      <w:proofErr w:type="spellStart"/>
      <w:r w:rsidRPr="00BC5BAD">
        <w:rPr>
          <w:sz w:val="20"/>
          <w:szCs w:val="20"/>
        </w:rPr>
        <w:t>Mepex</w:t>
      </w:r>
      <w:proofErr w:type="spellEnd"/>
      <w:r w:rsidRPr="00BC5BAD">
        <w:rPr>
          <w:sz w:val="20"/>
          <w:szCs w:val="20"/>
        </w:rPr>
        <w:t>, 2021</w:t>
      </w:r>
    </w:p>
    <w:p w:rsidR="00BC5BAD" w:rsidP="00BC5BAD" w:rsidRDefault="00BC5BAD" w14:paraId="489D3578" w14:textId="77777777"/>
    <w:p w:rsidR="00BD73E1" w:rsidP="00BD73E1" w:rsidRDefault="000E0AEE" w14:paraId="7F1CBCA1" w14:textId="78D66CCA">
      <w:pPr>
        <w:pStyle w:val="Rubrik1"/>
      </w:pPr>
      <w:r>
        <w:t>U</w:t>
      </w:r>
      <w:r w:rsidR="0044405A">
        <w:t xml:space="preserve">tsläpp av </w:t>
      </w:r>
      <w:r w:rsidR="00BD73E1">
        <w:t>mikroplaster</w:t>
      </w:r>
      <w:r>
        <w:t xml:space="preserve"> i Sverige</w:t>
      </w:r>
    </w:p>
    <w:p w:rsidR="000E0AEE" w:rsidP="000E0AEE" w:rsidRDefault="00EE7451" w14:paraId="5DDA5C90" w14:textId="7A74B23D">
      <w:r>
        <w:t xml:space="preserve">Svenska miljöinstitutet (IVL) </w:t>
      </w:r>
      <w:r w:rsidR="00E257FE">
        <w:t>har på uppdrag av Naturvårdsverket kartlagt hur mikroplaster kan bildas och frisättas på land och till havs</w:t>
      </w:r>
      <w:r w:rsidR="009D1FCC">
        <w:rPr>
          <w:rStyle w:val="Fotnotsreferens"/>
        </w:rPr>
        <w:footnoteReference w:id="17"/>
      </w:r>
      <w:r w:rsidR="00E257FE">
        <w:t xml:space="preserve">. </w:t>
      </w:r>
      <w:r w:rsidR="009D1FCC">
        <w:t>Naturvårdsverket sammanfattar och kommenterar även resultaten i sin rapportering till regeringen 2017 samt föreslår olika åtgärder för att minska spridningen</w:t>
      </w:r>
      <w:r w:rsidR="009D1FCC">
        <w:rPr>
          <w:rStyle w:val="Fotnotsreferens"/>
        </w:rPr>
        <w:footnoteReference w:id="18"/>
      </w:r>
      <w:r w:rsidR="009D1FCC">
        <w:t xml:space="preserve">. Enligt </w:t>
      </w:r>
      <w:r w:rsidR="00E257FE">
        <w:t xml:space="preserve">IVL </w:t>
      </w:r>
      <w:r w:rsidR="009D1FCC">
        <w:t xml:space="preserve">är </w:t>
      </w:r>
      <w:r>
        <w:t xml:space="preserve">den största utsläppskällan av mikroplaster till miljön väg- och däckslitage från trafiken, uppskattad till 8 </w:t>
      </w:r>
      <w:r w:rsidR="00E257FE">
        <w:t>190</w:t>
      </w:r>
      <w:r>
        <w:t xml:space="preserve"> ton per år</w:t>
      </w:r>
      <w:r w:rsidRPr="00E257FE" w:rsidR="00E257FE">
        <w:t xml:space="preserve"> </w:t>
      </w:r>
      <w:r w:rsidR="00E257FE">
        <w:t>varav 7 670 ton kommer från däckslitage</w:t>
      </w:r>
      <w:r>
        <w:t xml:space="preserve">. Den näst största källan är konstgräsplaner med </w:t>
      </w:r>
      <w:r w:rsidR="00E257FE">
        <w:t xml:space="preserve">1 640–2 460 </w:t>
      </w:r>
      <w:r>
        <w:t>ton gummigranulat. Enligt IVL är det emellertid oklart hur mycket som verkligen hamnar i havsmiljön av gummigranulatet. IVL nämner även slitage från båtskrov</w:t>
      </w:r>
      <w:r w:rsidR="000E0AEE">
        <w:t xml:space="preserve"> med 160–740 ton där allt, till skillnad från många andra källor, förväntas nå marin miljö. Ytterligare </w:t>
      </w:r>
      <w:r w:rsidR="009B2D2B">
        <w:t>källor är</w:t>
      </w:r>
      <w:r>
        <w:t xml:space="preserve"> syntetfibrer från tvätt, industriell plastproduktion, </w:t>
      </w:r>
      <w:r w:rsidR="009B2D2B">
        <w:t xml:space="preserve">färg och byggnadsmaterial, bojar och fiskeredskap, </w:t>
      </w:r>
      <w:r>
        <w:t>utsläpp från hygienartiklar och nedbrytning av större plastskräp</w:t>
      </w:r>
      <w:r w:rsidR="009B2D2B">
        <w:t xml:space="preserve"> och avfallshantering samt inomhusdamm</w:t>
      </w:r>
      <w:r w:rsidR="00193E76">
        <w:t xml:space="preserve"> (se tabell 2)</w:t>
      </w:r>
      <w:r>
        <w:t>.</w:t>
      </w:r>
    </w:p>
    <w:p w:rsidR="009B2D2B" w:rsidP="000E0AEE" w:rsidRDefault="009B2D2B" w14:paraId="415BEBCB" w14:textId="2F2B55BE"/>
    <w:p w:rsidR="00C21C17" w:rsidP="000E0AEE" w:rsidRDefault="00C21C17" w14:paraId="2C8522C8" w14:textId="0A941472"/>
    <w:p w:rsidR="00C21C17" w:rsidP="000E0AEE" w:rsidRDefault="00C21C17" w14:paraId="6DE11F52" w14:textId="77777777"/>
    <w:p w:rsidR="00193E76" w:rsidP="00EE7451" w:rsidRDefault="00193E76" w14:paraId="6FCD9DF9" w14:textId="444CBEB6">
      <w:pPr>
        <w:rPr>
          <w:b/>
          <w:bCs/>
          <w:i/>
          <w:iCs/>
        </w:rPr>
      </w:pPr>
      <w:r w:rsidRPr="000E0AEE">
        <w:rPr>
          <w:b/>
          <w:bCs/>
          <w:i/>
          <w:iCs/>
        </w:rPr>
        <w:lastRenderedPageBreak/>
        <w:t xml:space="preserve">Tabell 2. </w:t>
      </w:r>
      <w:r w:rsidRPr="000E0AEE" w:rsidR="000E0AEE">
        <w:rPr>
          <w:b/>
          <w:bCs/>
          <w:i/>
          <w:iCs/>
        </w:rPr>
        <w:t>Sammanfattning av resultaten för uppskattningen av olika källor till mikroplaster i Sverige inklusive uppgifter om hur stor mängd som kan antas nå havet. Angivna intervall anger lägsta och högsta uppskattning med hjälp av tillgängliga data. MP=mikroplast, WWTP=reningsverk. Siffror större än 100 är avrundade till närmaste 10-tal.</w:t>
      </w:r>
    </w:p>
    <w:p w:rsidR="00A078D8" w:rsidRDefault="000B0387" w14:paraId="2CBBC389" w14:textId="3650D928">
      <w:pPr>
        <w:tabs>
          <w:tab w:val="clear" w:pos="284"/>
        </w:tabs>
        <w:spacing w:after="0" w:line="240" w:lineRule="auto"/>
      </w:pPr>
      <w:r>
        <w:rPr>
          <w:noProof/>
        </w:rPr>
        <w:drawing>
          <wp:inline distT="0" distB="0" distL="0" distR="0" wp14:anchorId="56A7B6BC" wp14:editId="55E8FB1F">
            <wp:extent cx="4572635" cy="5582920"/>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72635" cy="5582920"/>
                    </a:xfrm>
                    <a:prstGeom prst="rect">
                      <a:avLst/>
                    </a:prstGeom>
                  </pic:spPr>
                </pic:pic>
              </a:graphicData>
            </a:graphic>
          </wp:inline>
        </w:drawing>
      </w:r>
    </w:p>
    <w:p w:rsidR="00C21C17" w:rsidRDefault="00C21C17" w14:paraId="6CF780B5" w14:textId="77777777">
      <w:pPr>
        <w:tabs>
          <w:tab w:val="clear" w:pos="284"/>
        </w:tabs>
        <w:spacing w:after="0" w:line="240" w:lineRule="auto"/>
        <w:rPr>
          <w:sz w:val="20"/>
          <w:szCs w:val="20"/>
        </w:rPr>
      </w:pPr>
    </w:p>
    <w:p w:rsidRPr="00392C40" w:rsidR="000E0AEE" w:rsidRDefault="00392C40" w14:paraId="05B7EC11" w14:textId="03AF08F6">
      <w:pPr>
        <w:tabs>
          <w:tab w:val="clear" w:pos="284"/>
        </w:tabs>
        <w:spacing w:after="0" w:line="240" w:lineRule="auto"/>
        <w:rPr>
          <w:sz w:val="20"/>
          <w:szCs w:val="20"/>
        </w:rPr>
      </w:pPr>
      <w:r w:rsidRPr="00392C40">
        <w:rPr>
          <w:sz w:val="20"/>
          <w:szCs w:val="20"/>
        </w:rPr>
        <w:t>Källa: IVL 2017</w:t>
      </w:r>
      <w:r w:rsidRPr="00392C40" w:rsidR="000E0AEE">
        <w:rPr>
          <w:sz w:val="20"/>
          <w:szCs w:val="20"/>
        </w:rPr>
        <w:br w:type="page"/>
      </w:r>
    </w:p>
    <w:p w:rsidR="000E0AEE" w:rsidRDefault="000E0AEE" w14:paraId="4EF77F45" w14:textId="77777777">
      <w:pPr>
        <w:tabs>
          <w:tab w:val="clear" w:pos="284"/>
        </w:tabs>
        <w:spacing w:after="0" w:line="240" w:lineRule="auto"/>
      </w:pPr>
    </w:p>
    <w:p w:rsidR="004A0116" w:rsidP="00EE7451" w:rsidRDefault="00EE7451" w14:paraId="18CC9089" w14:textId="201E8C67">
      <w:pPr>
        <w:pStyle w:val="Rubrik1"/>
      </w:pPr>
      <w:r>
        <w:t>Källor</w:t>
      </w:r>
    </w:p>
    <w:p w:rsidRPr="005E3B1A" w:rsidR="00EE7451" w:rsidP="00FE42AF" w:rsidRDefault="00EE7451" w14:paraId="5DD665D0" w14:textId="481EC988">
      <w:pPr>
        <w:rPr>
          <w:rStyle w:val="Hyperlnk"/>
          <w:lang w:val="en-GB"/>
        </w:rPr>
      </w:pPr>
      <w:r w:rsidRPr="005E3B1A">
        <w:rPr>
          <w:b/>
          <w:bCs/>
          <w:lang w:val="en-GB"/>
        </w:rPr>
        <w:t>IVL 2017</w:t>
      </w:r>
      <w:r w:rsidRPr="005E3B1A">
        <w:rPr>
          <w:lang w:val="en-GB"/>
        </w:rPr>
        <w:t xml:space="preserve"> </w:t>
      </w:r>
      <w:hyperlink w:history="1" r:id="rId16">
        <w:r w:rsidRPr="00FE42AF">
          <w:rPr>
            <w:rStyle w:val="Hyperlnk"/>
            <w:lang w:val="en-GB"/>
          </w:rPr>
          <w:t>Swedish sources and pathways for microplastics to the marine environment</w:t>
        </w:r>
      </w:hyperlink>
      <w:r w:rsidR="00FE42AF">
        <w:rPr>
          <w:lang w:val="en-GB"/>
        </w:rPr>
        <w:t>.</w:t>
      </w:r>
      <w:r>
        <w:rPr>
          <w:lang w:val="en-GB"/>
        </w:rPr>
        <w:t xml:space="preserve"> </w:t>
      </w:r>
    </w:p>
    <w:p w:rsidR="00FE42AF" w:rsidP="00FE42AF" w:rsidRDefault="00FE42AF" w14:paraId="412467CB" w14:textId="347EB973">
      <w:pPr>
        <w:rPr>
          <w:b/>
          <w:bCs/>
        </w:rPr>
      </w:pPr>
      <w:r w:rsidRPr="00FE42AF">
        <w:rPr>
          <w:b/>
          <w:bCs/>
        </w:rPr>
        <w:t>Mark Keegan 2014</w:t>
      </w:r>
      <w:r>
        <w:t xml:space="preserve"> </w:t>
      </w:r>
      <w:hyperlink w:history="1" r:id="rId17">
        <w:proofErr w:type="spellStart"/>
        <w:r w:rsidRPr="00FE42AF">
          <w:rPr>
            <w:rStyle w:val="Hyperlnk"/>
          </w:rPr>
          <w:t>Wind</w:t>
        </w:r>
        <w:proofErr w:type="spellEnd"/>
        <w:r w:rsidRPr="00FE42AF">
          <w:rPr>
            <w:rStyle w:val="Hyperlnk"/>
          </w:rPr>
          <w:t xml:space="preserve"> </w:t>
        </w:r>
        <w:proofErr w:type="spellStart"/>
        <w:r w:rsidRPr="00FE42AF">
          <w:rPr>
            <w:rStyle w:val="Hyperlnk"/>
          </w:rPr>
          <w:t>Turbine</w:t>
        </w:r>
        <w:proofErr w:type="spellEnd"/>
        <w:r w:rsidRPr="00FE42AF">
          <w:rPr>
            <w:rStyle w:val="Hyperlnk"/>
          </w:rPr>
          <w:t xml:space="preserve"> </w:t>
        </w:r>
        <w:proofErr w:type="spellStart"/>
        <w:r w:rsidRPr="00FE42AF">
          <w:rPr>
            <w:rStyle w:val="Hyperlnk"/>
          </w:rPr>
          <w:t>Blade</w:t>
        </w:r>
        <w:proofErr w:type="spellEnd"/>
        <w:r w:rsidRPr="00FE42AF">
          <w:rPr>
            <w:rStyle w:val="Hyperlnk"/>
          </w:rPr>
          <w:t xml:space="preserve"> Leading </w:t>
        </w:r>
        <w:proofErr w:type="spellStart"/>
        <w:r w:rsidRPr="00FE42AF">
          <w:rPr>
            <w:rStyle w:val="Hyperlnk"/>
          </w:rPr>
          <w:t>Edge</w:t>
        </w:r>
        <w:proofErr w:type="spellEnd"/>
        <w:r w:rsidRPr="00FE42AF">
          <w:rPr>
            <w:rStyle w:val="Hyperlnk"/>
          </w:rPr>
          <w:t xml:space="preserve"> erosion: An </w:t>
        </w:r>
        <w:proofErr w:type="spellStart"/>
        <w:r w:rsidRPr="00FE42AF">
          <w:rPr>
            <w:rStyle w:val="Hyperlnk"/>
          </w:rPr>
          <w:t>investigation</w:t>
        </w:r>
        <w:proofErr w:type="spellEnd"/>
        <w:r w:rsidRPr="00FE42AF">
          <w:rPr>
            <w:rStyle w:val="Hyperlnk"/>
          </w:rPr>
          <w:t xml:space="preserve"> </w:t>
        </w:r>
        <w:proofErr w:type="spellStart"/>
        <w:r w:rsidRPr="00FE42AF">
          <w:rPr>
            <w:rStyle w:val="Hyperlnk"/>
          </w:rPr>
          <w:t>of</w:t>
        </w:r>
        <w:proofErr w:type="spellEnd"/>
        <w:r w:rsidRPr="00FE42AF">
          <w:rPr>
            <w:rStyle w:val="Hyperlnk"/>
          </w:rPr>
          <w:t xml:space="preserve"> </w:t>
        </w:r>
        <w:proofErr w:type="spellStart"/>
        <w:r w:rsidRPr="00FE42AF">
          <w:rPr>
            <w:rStyle w:val="Hyperlnk"/>
          </w:rPr>
          <w:t>rain</w:t>
        </w:r>
        <w:proofErr w:type="spellEnd"/>
        <w:r w:rsidRPr="00FE42AF">
          <w:rPr>
            <w:rStyle w:val="Hyperlnk"/>
          </w:rPr>
          <w:t xml:space="preserve"> </w:t>
        </w:r>
        <w:proofErr w:type="spellStart"/>
        <w:r w:rsidRPr="00FE42AF">
          <w:rPr>
            <w:rStyle w:val="Hyperlnk"/>
          </w:rPr>
          <w:t>droplet</w:t>
        </w:r>
        <w:proofErr w:type="spellEnd"/>
        <w:r w:rsidRPr="00FE42AF">
          <w:rPr>
            <w:rStyle w:val="Hyperlnk"/>
          </w:rPr>
          <w:t xml:space="preserve"> and </w:t>
        </w:r>
        <w:proofErr w:type="spellStart"/>
        <w:r w:rsidRPr="00FE42AF">
          <w:rPr>
            <w:rStyle w:val="Hyperlnk"/>
          </w:rPr>
          <w:t>hailstone</w:t>
        </w:r>
        <w:proofErr w:type="spellEnd"/>
        <w:r w:rsidRPr="00FE42AF">
          <w:rPr>
            <w:rStyle w:val="Hyperlnk"/>
          </w:rPr>
          <w:t xml:space="preserve"> </w:t>
        </w:r>
        <w:proofErr w:type="spellStart"/>
        <w:r w:rsidRPr="00FE42AF">
          <w:rPr>
            <w:rStyle w:val="Hyperlnk"/>
          </w:rPr>
          <w:t>impact</w:t>
        </w:r>
        <w:proofErr w:type="spellEnd"/>
        <w:r w:rsidRPr="00FE42AF">
          <w:rPr>
            <w:rStyle w:val="Hyperlnk"/>
          </w:rPr>
          <w:t xml:space="preserve"> </w:t>
        </w:r>
        <w:proofErr w:type="spellStart"/>
        <w:r w:rsidRPr="00FE42AF">
          <w:rPr>
            <w:rStyle w:val="Hyperlnk"/>
          </w:rPr>
          <w:t>induced</w:t>
        </w:r>
        <w:proofErr w:type="spellEnd"/>
        <w:r w:rsidRPr="00FE42AF">
          <w:rPr>
            <w:rStyle w:val="Hyperlnk"/>
          </w:rPr>
          <w:t xml:space="preserve"> </w:t>
        </w:r>
        <w:proofErr w:type="spellStart"/>
        <w:r w:rsidRPr="00FE42AF">
          <w:rPr>
            <w:rStyle w:val="Hyperlnk"/>
          </w:rPr>
          <w:t>damage</w:t>
        </w:r>
        <w:proofErr w:type="spellEnd"/>
        <w:r w:rsidRPr="00FE42AF">
          <w:rPr>
            <w:rStyle w:val="Hyperlnk"/>
          </w:rPr>
          <w:t xml:space="preserve"> </w:t>
        </w:r>
        <w:proofErr w:type="spellStart"/>
        <w:r w:rsidRPr="00FE42AF">
          <w:rPr>
            <w:rStyle w:val="Hyperlnk"/>
          </w:rPr>
          <w:t>mechanisms</w:t>
        </w:r>
        <w:proofErr w:type="spellEnd"/>
      </w:hyperlink>
      <w:r>
        <w:t xml:space="preserve">. Doktorsavhandling, University </w:t>
      </w:r>
      <w:proofErr w:type="spellStart"/>
      <w:r>
        <w:t>of</w:t>
      </w:r>
      <w:proofErr w:type="spellEnd"/>
      <w:r>
        <w:t xml:space="preserve"> </w:t>
      </w:r>
      <w:proofErr w:type="spellStart"/>
      <w:r>
        <w:t>Strathclyde</w:t>
      </w:r>
      <w:proofErr w:type="spellEnd"/>
      <w:r>
        <w:t>, Glasgow, Scotland.</w:t>
      </w:r>
    </w:p>
    <w:p w:rsidRPr="00FA16C5" w:rsidR="00FA16C5" w:rsidP="00FA16C5" w:rsidRDefault="00FA16C5" w14:paraId="37FAE0E4" w14:textId="2C75EB0B">
      <w:proofErr w:type="spellStart"/>
      <w:r w:rsidRPr="00FA16C5">
        <w:rPr>
          <w:b/>
          <w:bCs/>
        </w:rPr>
        <w:t>Miljødirektoratet</w:t>
      </w:r>
      <w:proofErr w:type="spellEnd"/>
      <w:r w:rsidRPr="00FA16C5">
        <w:rPr>
          <w:b/>
          <w:bCs/>
        </w:rPr>
        <w:t xml:space="preserve"> </w:t>
      </w:r>
      <w:hyperlink w:history="1" r:id="rId18">
        <w:proofErr w:type="spellStart"/>
        <w:r w:rsidRPr="00FA16C5">
          <w:rPr>
            <w:rStyle w:val="Hyperlnk"/>
          </w:rPr>
          <w:t>Mepex</w:t>
        </w:r>
        <w:proofErr w:type="spellEnd"/>
        <w:r w:rsidRPr="00FA16C5">
          <w:rPr>
            <w:rStyle w:val="Hyperlnk"/>
          </w:rPr>
          <w:t xml:space="preserve">, 2021 </w:t>
        </w:r>
        <w:proofErr w:type="spellStart"/>
        <w:r w:rsidRPr="00FA16C5">
          <w:rPr>
            <w:rStyle w:val="Hyperlnk"/>
          </w:rPr>
          <w:t>prosjektrapport</w:t>
        </w:r>
        <w:proofErr w:type="spellEnd"/>
        <w:r w:rsidRPr="00FA16C5">
          <w:rPr>
            <w:rStyle w:val="Hyperlnk"/>
          </w:rPr>
          <w:t xml:space="preserve"> sid 68</w:t>
        </w:r>
      </w:hyperlink>
      <w:r w:rsidRPr="00FA16C5">
        <w:t xml:space="preserve">. </w:t>
      </w:r>
    </w:p>
    <w:p w:rsidRPr="00FA16C5" w:rsidR="00FA16C5" w:rsidP="00FA16C5" w:rsidRDefault="00FA16C5" w14:paraId="6A6556EF" w14:textId="494A06FD">
      <w:proofErr w:type="spellStart"/>
      <w:r w:rsidRPr="00FA16C5">
        <w:rPr>
          <w:b/>
          <w:bCs/>
        </w:rPr>
        <w:t>Miljøstatus</w:t>
      </w:r>
      <w:proofErr w:type="spellEnd"/>
      <w:r w:rsidRPr="00FA16C5">
        <w:rPr>
          <w:b/>
          <w:bCs/>
        </w:rPr>
        <w:t xml:space="preserve">, </w:t>
      </w:r>
      <w:hyperlink w:history="1" r:id="rId19">
        <w:proofErr w:type="spellStart"/>
        <w:r w:rsidRPr="00FA16C5">
          <w:rPr>
            <w:rStyle w:val="Hyperlnk"/>
          </w:rPr>
          <w:t>Miljødirektoratet</w:t>
        </w:r>
        <w:proofErr w:type="spellEnd"/>
        <w:r w:rsidRPr="00FA16C5">
          <w:rPr>
            <w:rStyle w:val="Hyperlnk"/>
          </w:rPr>
          <w:t xml:space="preserve"> om mikroplast</w:t>
        </w:r>
      </w:hyperlink>
      <w:r>
        <w:t>.</w:t>
      </w:r>
    </w:p>
    <w:p w:rsidR="00FE42AF" w:rsidP="00FE42AF" w:rsidRDefault="00FE42AF" w14:paraId="361F795B" w14:textId="20EE2099">
      <w:pPr>
        <w:rPr>
          <w:b/>
          <w:bCs/>
        </w:rPr>
      </w:pPr>
      <w:proofErr w:type="spellStart"/>
      <w:r w:rsidRPr="00B04F7A">
        <w:rPr>
          <w:b/>
          <w:bCs/>
        </w:rPr>
        <w:t>Mishnaevsky</w:t>
      </w:r>
      <w:proofErr w:type="spellEnd"/>
      <w:r w:rsidRPr="00B04F7A">
        <w:rPr>
          <w:b/>
          <w:bCs/>
        </w:rPr>
        <w:t xml:space="preserve"> 2021</w:t>
      </w:r>
      <w:r>
        <w:t xml:space="preserve"> </w:t>
      </w:r>
      <w:proofErr w:type="spellStart"/>
      <w:r w:rsidRPr="00B04F7A">
        <w:t>Sustainable</w:t>
      </w:r>
      <w:proofErr w:type="spellEnd"/>
      <w:r w:rsidRPr="00B04F7A">
        <w:t xml:space="preserve"> End-</w:t>
      </w:r>
      <w:proofErr w:type="spellStart"/>
      <w:r w:rsidRPr="00B04F7A">
        <w:t>of</w:t>
      </w:r>
      <w:proofErr w:type="spellEnd"/>
      <w:r w:rsidRPr="00B04F7A">
        <w:t xml:space="preserve">-Life Management </w:t>
      </w:r>
      <w:proofErr w:type="spellStart"/>
      <w:r w:rsidRPr="00B04F7A">
        <w:t>of</w:t>
      </w:r>
      <w:proofErr w:type="spellEnd"/>
      <w:r w:rsidRPr="00B04F7A">
        <w:t xml:space="preserve"> </w:t>
      </w:r>
      <w:proofErr w:type="spellStart"/>
      <w:r w:rsidRPr="00B04F7A">
        <w:t>Wind</w:t>
      </w:r>
      <w:proofErr w:type="spellEnd"/>
      <w:r w:rsidRPr="00B04F7A">
        <w:t xml:space="preserve"> </w:t>
      </w:r>
      <w:proofErr w:type="spellStart"/>
      <w:r w:rsidRPr="00B04F7A">
        <w:t>Turbine</w:t>
      </w:r>
      <w:proofErr w:type="spellEnd"/>
      <w:r w:rsidRPr="00B04F7A">
        <w:t xml:space="preserve"> </w:t>
      </w:r>
      <w:proofErr w:type="spellStart"/>
      <w:r w:rsidRPr="00B04F7A">
        <w:t>Blades</w:t>
      </w:r>
      <w:proofErr w:type="spellEnd"/>
      <w:r w:rsidRPr="00B04F7A">
        <w:t xml:space="preserve">: </w:t>
      </w:r>
      <w:proofErr w:type="spellStart"/>
      <w:r w:rsidRPr="00B04F7A">
        <w:t>Overview</w:t>
      </w:r>
      <w:proofErr w:type="spellEnd"/>
      <w:r w:rsidRPr="00B04F7A">
        <w:t xml:space="preserve"> </w:t>
      </w:r>
      <w:proofErr w:type="spellStart"/>
      <w:r w:rsidRPr="00B04F7A">
        <w:t>of</w:t>
      </w:r>
      <w:proofErr w:type="spellEnd"/>
      <w:r w:rsidRPr="00B04F7A">
        <w:t xml:space="preserve"> </w:t>
      </w:r>
      <w:proofErr w:type="spellStart"/>
      <w:r w:rsidRPr="00B04F7A">
        <w:t>Current</w:t>
      </w:r>
      <w:proofErr w:type="spellEnd"/>
      <w:r w:rsidRPr="00B04F7A">
        <w:t xml:space="preserve"> and Coming Solutions</w:t>
      </w:r>
      <w:r>
        <w:t xml:space="preserve"> </w:t>
      </w:r>
      <w:hyperlink w:history="1" r:id="rId20">
        <w:r w:rsidRPr="00B04F7A">
          <w:rPr>
            <w:rStyle w:val="Hyperlnk"/>
            <w:i/>
            <w:iCs/>
          </w:rPr>
          <w:t>Materials 2021, 14(5), 1124</w:t>
        </w:r>
      </w:hyperlink>
    </w:p>
    <w:p w:rsidRPr="000940AC" w:rsidR="000940AC" w:rsidP="000940AC" w:rsidRDefault="000940AC" w14:paraId="196AA5CF" w14:textId="4C212D9E">
      <w:r w:rsidRPr="000940AC">
        <w:rPr>
          <w:b/>
          <w:bCs/>
        </w:rPr>
        <w:t xml:space="preserve">Motvind </w:t>
      </w:r>
      <w:r w:rsidRPr="00E13C76">
        <w:t xml:space="preserve">om </w:t>
      </w:r>
      <w:hyperlink w:history="1" r:id="rId21">
        <w:r w:rsidRPr="00E13C76">
          <w:rPr>
            <w:rStyle w:val="Hyperlnk"/>
          </w:rPr>
          <w:t xml:space="preserve">”Leading </w:t>
        </w:r>
        <w:proofErr w:type="spellStart"/>
        <w:r w:rsidRPr="00E13C76">
          <w:rPr>
            <w:rStyle w:val="Hyperlnk"/>
          </w:rPr>
          <w:t>Edge</w:t>
        </w:r>
        <w:proofErr w:type="spellEnd"/>
        <w:r w:rsidRPr="00E13C76">
          <w:rPr>
            <w:rStyle w:val="Hyperlnk"/>
          </w:rPr>
          <w:t xml:space="preserve"> </w:t>
        </w:r>
        <w:proofErr w:type="spellStart"/>
        <w:r w:rsidRPr="00E13C76">
          <w:rPr>
            <w:rStyle w:val="Hyperlnk"/>
          </w:rPr>
          <w:t>Erosjon</w:t>
        </w:r>
        <w:proofErr w:type="spellEnd"/>
        <w:r w:rsidRPr="00E13C76">
          <w:rPr>
            <w:rStyle w:val="Hyperlnk"/>
          </w:rPr>
          <w:t xml:space="preserve"> – </w:t>
        </w:r>
        <w:proofErr w:type="spellStart"/>
        <w:r w:rsidRPr="00E13C76">
          <w:rPr>
            <w:rStyle w:val="Hyperlnk"/>
          </w:rPr>
          <w:t>Avskaling</w:t>
        </w:r>
        <w:proofErr w:type="spellEnd"/>
        <w:r w:rsidRPr="00E13C76">
          <w:rPr>
            <w:rStyle w:val="Hyperlnk"/>
          </w:rPr>
          <w:t xml:space="preserve"> </w:t>
        </w:r>
        <w:proofErr w:type="spellStart"/>
        <w:r w:rsidRPr="00E13C76">
          <w:rPr>
            <w:rStyle w:val="Hyperlnk"/>
          </w:rPr>
          <w:t>fra</w:t>
        </w:r>
        <w:proofErr w:type="spellEnd"/>
        <w:r w:rsidRPr="00E13C76">
          <w:rPr>
            <w:rStyle w:val="Hyperlnk"/>
          </w:rPr>
          <w:t xml:space="preserve"> turbinblad”</w:t>
        </w:r>
      </w:hyperlink>
      <w:r w:rsidR="00E13C76">
        <w:rPr>
          <w:b/>
          <w:bCs/>
        </w:rPr>
        <w:t>.</w:t>
      </w:r>
    </w:p>
    <w:p w:rsidR="00FA16C5" w:rsidP="00D21C5E" w:rsidRDefault="00FA16C5" w14:paraId="3B216630" w14:textId="27B76485">
      <w:pPr>
        <w:rPr>
          <w:b/>
          <w:bCs/>
        </w:rPr>
      </w:pPr>
      <w:r w:rsidRPr="00FA16C5">
        <w:rPr>
          <w:b/>
          <w:bCs/>
        </w:rPr>
        <w:t>Naturvårdsverket 2017</w:t>
      </w:r>
      <w:r>
        <w:rPr>
          <w:b/>
          <w:bCs/>
        </w:rPr>
        <w:t xml:space="preserve"> </w:t>
      </w:r>
      <w:r w:rsidRPr="009534DA" w:rsidR="00786E42">
        <w:t xml:space="preserve">Rapport </w:t>
      </w:r>
      <w:r w:rsidRPr="009534DA" w:rsidR="009534DA">
        <w:t>6772</w:t>
      </w:r>
      <w:r w:rsidR="009534DA">
        <w:rPr>
          <w:b/>
          <w:bCs/>
        </w:rPr>
        <w:t xml:space="preserve"> </w:t>
      </w:r>
      <w:hyperlink w:history="1" r:id="rId22">
        <w:r w:rsidRPr="009534DA" w:rsidR="00D21C5E">
          <w:rPr>
            <w:rStyle w:val="Hyperlnk"/>
          </w:rPr>
          <w:t>Mikroplaster Redovisning av regeringsuppdrag om källor till mikroplaster och förslag på åtgärder för minskade utsläpp i Sverige.</w:t>
        </w:r>
      </w:hyperlink>
    </w:p>
    <w:p w:rsidR="00E13C76" w:rsidP="00E13C76" w:rsidRDefault="00E13C76" w14:paraId="356F5468" w14:textId="62B454AD">
      <w:pPr>
        <w:rPr>
          <w:b/>
          <w:bCs/>
        </w:rPr>
      </w:pPr>
      <w:r w:rsidRPr="00E13C76">
        <w:rPr>
          <w:b/>
          <w:bCs/>
        </w:rPr>
        <w:t>Ny Teknik 16 augusti 2021</w:t>
      </w:r>
      <w:r>
        <w:rPr>
          <w:b/>
          <w:bCs/>
        </w:rPr>
        <w:t xml:space="preserve"> </w:t>
      </w:r>
      <w:r w:rsidRPr="00E13C76">
        <w:t>Sant och osant om vindkraft</w:t>
      </w:r>
      <w:r>
        <w:t xml:space="preserve"> – Retriever, Riksdagsbiblioteket.</w:t>
      </w:r>
    </w:p>
    <w:p w:rsidR="000940AC" w:rsidP="000940AC" w:rsidRDefault="000940AC" w14:paraId="22FCC8B9" w14:textId="3D7EB53E">
      <w:pPr>
        <w:rPr>
          <w:b/>
          <w:bCs/>
        </w:rPr>
      </w:pPr>
      <w:r w:rsidRPr="000940AC">
        <w:rPr>
          <w:b/>
          <w:bCs/>
        </w:rPr>
        <w:t>Pugh &amp; Stack 2021</w:t>
      </w:r>
      <w:r w:rsidRPr="003A6A39">
        <w:t xml:space="preserve"> </w:t>
      </w:r>
      <w:proofErr w:type="spellStart"/>
      <w:r>
        <w:t>Rain</w:t>
      </w:r>
      <w:proofErr w:type="spellEnd"/>
      <w:r>
        <w:t xml:space="preserve"> Erosion </w:t>
      </w:r>
      <w:proofErr w:type="spellStart"/>
      <w:r>
        <w:t>Maps</w:t>
      </w:r>
      <w:proofErr w:type="spellEnd"/>
      <w:r>
        <w:t xml:space="preserve"> for </w:t>
      </w:r>
      <w:proofErr w:type="spellStart"/>
      <w:r>
        <w:t>Wind</w:t>
      </w:r>
      <w:proofErr w:type="spellEnd"/>
      <w:r>
        <w:t xml:space="preserve"> </w:t>
      </w:r>
      <w:proofErr w:type="spellStart"/>
      <w:r>
        <w:t>Turbines</w:t>
      </w:r>
      <w:proofErr w:type="spellEnd"/>
      <w:r>
        <w:t xml:space="preserve"> </w:t>
      </w:r>
      <w:proofErr w:type="spellStart"/>
      <w:r>
        <w:t>Based</w:t>
      </w:r>
      <w:proofErr w:type="spellEnd"/>
      <w:r>
        <w:t xml:space="preserve"> on </w:t>
      </w:r>
      <w:proofErr w:type="spellStart"/>
      <w:r>
        <w:t>Geographical</w:t>
      </w:r>
      <w:proofErr w:type="spellEnd"/>
      <w:r>
        <w:t xml:space="preserve"> </w:t>
      </w:r>
      <w:proofErr w:type="spellStart"/>
      <w:r>
        <w:t>Locations</w:t>
      </w:r>
      <w:proofErr w:type="spellEnd"/>
      <w:r>
        <w:t xml:space="preserve">: A Case </w:t>
      </w:r>
      <w:proofErr w:type="spellStart"/>
      <w:r>
        <w:t>Study</w:t>
      </w:r>
      <w:proofErr w:type="spellEnd"/>
      <w:r>
        <w:t xml:space="preserve"> in </w:t>
      </w:r>
      <w:proofErr w:type="spellStart"/>
      <w:r>
        <w:t>Ireland</w:t>
      </w:r>
      <w:proofErr w:type="spellEnd"/>
      <w:r>
        <w:t xml:space="preserve"> and Britain </w:t>
      </w:r>
      <w:hyperlink w:history="1" r:id="rId23">
        <w:r w:rsidRPr="000940AC">
          <w:rPr>
            <w:rStyle w:val="Hyperlnk"/>
            <w:i/>
            <w:iCs/>
          </w:rPr>
          <w:t xml:space="preserve">Journal </w:t>
        </w:r>
        <w:proofErr w:type="spellStart"/>
        <w:r w:rsidRPr="000940AC">
          <w:rPr>
            <w:rStyle w:val="Hyperlnk"/>
            <w:i/>
            <w:iCs/>
          </w:rPr>
          <w:t>of</w:t>
        </w:r>
        <w:proofErr w:type="spellEnd"/>
        <w:r w:rsidRPr="000940AC">
          <w:rPr>
            <w:rStyle w:val="Hyperlnk"/>
            <w:i/>
            <w:iCs/>
          </w:rPr>
          <w:t xml:space="preserve"> Bio- and Tribo-</w:t>
        </w:r>
        <w:proofErr w:type="spellStart"/>
        <w:r w:rsidRPr="000940AC">
          <w:rPr>
            <w:rStyle w:val="Hyperlnk"/>
            <w:i/>
            <w:iCs/>
          </w:rPr>
          <w:t>Corrosion</w:t>
        </w:r>
        <w:proofErr w:type="spellEnd"/>
        <w:r w:rsidRPr="000940AC">
          <w:rPr>
            <w:rStyle w:val="Hyperlnk"/>
            <w:i/>
            <w:iCs/>
          </w:rPr>
          <w:t xml:space="preserve"> (2021) 7:34</w:t>
        </w:r>
      </w:hyperlink>
      <w:r w:rsidR="00E13C76">
        <w:t>.</w:t>
      </w:r>
    </w:p>
    <w:p w:rsidR="00EE7451" w:rsidP="00FE42AF" w:rsidRDefault="004E6B86" w14:paraId="4EFD1333" w14:textId="71F36F2B">
      <w:proofErr w:type="spellStart"/>
      <w:r w:rsidRPr="00FE42AF">
        <w:rPr>
          <w:b/>
          <w:bCs/>
        </w:rPr>
        <w:t>Rempel</w:t>
      </w:r>
      <w:proofErr w:type="spellEnd"/>
      <w:r w:rsidRPr="00FE42AF">
        <w:rPr>
          <w:b/>
          <w:bCs/>
        </w:rPr>
        <w:t xml:space="preserve"> 2012</w:t>
      </w:r>
      <w:r>
        <w:t xml:space="preserve"> </w:t>
      </w:r>
      <w:r w:rsidR="00FE42AF">
        <w:t xml:space="preserve">Artikel i tidningen </w:t>
      </w:r>
      <w:proofErr w:type="spellStart"/>
      <w:r w:rsidR="00FE42AF">
        <w:t>Wind</w:t>
      </w:r>
      <w:proofErr w:type="spellEnd"/>
      <w:r w:rsidR="00FE42AF">
        <w:t xml:space="preserve"> Systems, </w:t>
      </w:r>
      <w:hyperlink w:history="1" r:id="rId24">
        <w:r w:rsidRPr="00FE42AF">
          <w:rPr>
            <w:rStyle w:val="Hyperlnk"/>
          </w:rPr>
          <w:t xml:space="preserve">Rotor </w:t>
        </w:r>
        <w:proofErr w:type="spellStart"/>
        <w:r w:rsidRPr="00FE42AF">
          <w:rPr>
            <w:rStyle w:val="Hyperlnk"/>
          </w:rPr>
          <w:t>blade</w:t>
        </w:r>
        <w:proofErr w:type="spellEnd"/>
        <w:r w:rsidRPr="00FE42AF">
          <w:rPr>
            <w:rStyle w:val="Hyperlnk"/>
          </w:rPr>
          <w:t xml:space="preserve"> leading </w:t>
        </w:r>
        <w:proofErr w:type="spellStart"/>
        <w:r w:rsidRPr="00FE42AF">
          <w:rPr>
            <w:rStyle w:val="Hyperlnk"/>
          </w:rPr>
          <w:t>edge</w:t>
        </w:r>
        <w:proofErr w:type="spellEnd"/>
        <w:r w:rsidRPr="00FE42AF">
          <w:rPr>
            <w:rStyle w:val="Hyperlnk"/>
          </w:rPr>
          <w:t xml:space="preserve"> erosion – real </w:t>
        </w:r>
        <w:proofErr w:type="spellStart"/>
        <w:r w:rsidRPr="00FE42AF">
          <w:rPr>
            <w:rStyle w:val="Hyperlnk"/>
          </w:rPr>
          <w:t>life</w:t>
        </w:r>
        <w:proofErr w:type="spellEnd"/>
        <w:r w:rsidRPr="00FE42AF">
          <w:rPr>
            <w:rStyle w:val="Hyperlnk"/>
          </w:rPr>
          <w:t xml:space="preserve"> </w:t>
        </w:r>
        <w:proofErr w:type="spellStart"/>
        <w:r w:rsidRPr="00FE42AF">
          <w:rPr>
            <w:rStyle w:val="Hyperlnk"/>
          </w:rPr>
          <w:t>experiences</w:t>
        </w:r>
        <w:proofErr w:type="spellEnd"/>
      </w:hyperlink>
      <w:r w:rsidR="00FE42AF">
        <w:t>.</w:t>
      </w:r>
      <w:r>
        <w:t xml:space="preserve"> </w:t>
      </w:r>
    </w:p>
    <w:p w:rsidRPr="000940AC" w:rsidR="000940AC" w:rsidP="00FE42AF" w:rsidRDefault="000940AC" w14:paraId="282B9EFA" w14:textId="40FBE237">
      <w:pPr>
        <w:rPr>
          <w:i/>
          <w:iCs/>
        </w:rPr>
      </w:pPr>
      <w:r w:rsidRPr="000940AC">
        <w:rPr>
          <w:b/>
          <w:bCs/>
        </w:rPr>
        <w:t>Verma et al. 2021</w:t>
      </w:r>
      <w:r w:rsidRPr="000940AC">
        <w:t xml:space="preserve"> Minimum Leading </w:t>
      </w:r>
      <w:proofErr w:type="spellStart"/>
      <w:r w:rsidRPr="000940AC">
        <w:t>Edge</w:t>
      </w:r>
      <w:proofErr w:type="spellEnd"/>
      <w:r w:rsidRPr="000940AC">
        <w:t xml:space="preserve"> </w:t>
      </w:r>
      <w:proofErr w:type="spellStart"/>
      <w:r w:rsidRPr="000940AC">
        <w:t>Protection</w:t>
      </w:r>
      <w:proofErr w:type="spellEnd"/>
      <w:r w:rsidRPr="000940AC">
        <w:t xml:space="preserve"> </w:t>
      </w:r>
      <w:proofErr w:type="spellStart"/>
      <w:r w:rsidRPr="000940AC">
        <w:t>Application</w:t>
      </w:r>
      <w:proofErr w:type="spellEnd"/>
      <w:r w:rsidRPr="000940AC">
        <w:t xml:space="preserve"> </w:t>
      </w:r>
      <w:proofErr w:type="spellStart"/>
      <w:r w:rsidRPr="000940AC">
        <w:t>Length</w:t>
      </w:r>
      <w:proofErr w:type="spellEnd"/>
      <w:r w:rsidRPr="000940AC">
        <w:t xml:space="preserve"> to </w:t>
      </w:r>
      <w:proofErr w:type="spellStart"/>
      <w:r w:rsidRPr="000940AC">
        <w:t>Combat</w:t>
      </w:r>
      <w:proofErr w:type="spellEnd"/>
      <w:r w:rsidRPr="000940AC">
        <w:t xml:space="preserve"> </w:t>
      </w:r>
      <w:proofErr w:type="spellStart"/>
      <w:r w:rsidRPr="000940AC">
        <w:t>Rain-Induced</w:t>
      </w:r>
      <w:proofErr w:type="spellEnd"/>
      <w:r w:rsidRPr="000940AC">
        <w:t xml:space="preserve"> Erosion </w:t>
      </w:r>
      <w:proofErr w:type="spellStart"/>
      <w:r w:rsidRPr="000940AC">
        <w:t>of</w:t>
      </w:r>
      <w:proofErr w:type="spellEnd"/>
      <w:r w:rsidRPr="000940AC">
        <w:t xml:space="preserve"> </w:t>
      </w:r>
      <w:proofErr w:type="spellStart"/>
      <w:r w:rsidRPr="000940AC">
        <w:t>Wind</w:t>
      </w:r>
      <w:proofErr w:type="spellEnd"/>
      <w:r w:rsidRPr="000940AC">
        <w:t xml:space="preserve"> </w:t>
      </w:r>
      <w:proofErr w:type="spellStart"/>
      <w:r w:rsidRPr="000940AC">
        <w:t>Turbine</w:t>
      </w:r>
      <w:proofErr w:type="spellEnd"/>
      <w:r w:rsidRPr="000940AC">
        <w:t xml:space="preserve"> </w:t>
      </w:r>
      <w:proofErr w:type="spellStart"/>
      <w:r w:rsidRPr="000940AC">
        <w:t>Blades</w:t>
      </w:r>
      <w:proofErr w:type="spellEnd"/>
      <w:r>
        <w:t xml:space="preserve">. </w:t>
      </w:r>
      <w:proofErr w:type="spellStart"/>
      <w:r w:rsidRPr="000940AC">
        <w:rPr>
          <w:i/>
          <w:iCs/>
        </w:rPr>
        <w:t>Energies</w:t>
      </w:r>
      <w:proofErr w:type="spellEnd"/>
      <w:r w:rsidRPr="000940AC">
        <w:rPr>
          <w:i/>
          <w:iCs/>
        </w:rPr>
        <w:t xml:space="preserve"> 2021, 14(6), 1629; </w:t>
      </w:r>
      <w:hyperlink w:history="1" r:id="rId25">
        <w:r w:rsidRPr="008033C0">
          <w:rPr>
            <w:rStyle w:val="Hyperlnk"/>
            <w:i/>
            <w:iCs/>
          </w:rPr>
          <w:t>https://doi.org/10.3390/en14061629</w:t>
        </w:r>
      </w:hyperlink>
      <w:r w:rsidR="00E13C76">
        <w:rPr>
          <w:i/>
          <w:iCs/>
        </w:rPr>
        <w:t>.</w:t>
      </w:r>
      <w:r>
        <w:rPr>
          <w:i/>
          <w:iCs/>
        </w:rPr>
        <w:t xml:space="preserve"> </w:t>
      </w:r>
    </w:p>
    <w:sectPr w:rsidRPr="000940AC" w:rsidR="000940AC" w:rsidSect="001866FE">
      <w:headerReference w:type="even" r:id="rId26"/>
      <w:headerReference w:type="default" r:id="rId27"/>
      <w:footerReference w:type="even" r:id="rId28"/>
      <w:footerReference w:type="default" r:id="rId29"/>
      <w:headerReference w:type="first" r:id="rId30"/>
      <w:footerReference w:type="first" r:id="rId31"/>
      <w:type w:val="continuous"/>
      <w:pgSz w:w="11907" w:h="16840" w:code="9"/>
      <w:pgMar w:top="567" w:right="3005" w:bottom="851" w:left="1701" w:header="567" w:footer="51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88B12" w14:textId="77777777" w:rsidR="0061501B" w:rsidRDefault="0061501B" w:rsidP="00A56189">
      <w:r>
        <w:separator/>
      </w:r>
    </w:p>
  </w:endnote>
  <w:endnote w:type="continuationSeparator" w:id="0">
    <w:p w14:paraId="6E7479FB" w14:textId="77777777" w:rsidR="0061501B" w:rsidRDefault="0061501B" w:rsidP="00A5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D1DE" w14:textId="77777777" w:rsidR="0061501B" w:rsidRDefault="0061501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26" w:type="dxa"/>
      <w:tblLayout w:type="fixed"/>
      <w:tblCellMar>
        <w:left w:w="70" w:type="dxa"/>
        <w:right w:w="70" w:type="dxa"/>
      </w:tblCellMar>
      <w:tblLook w:val="0000" w:firstRow="0" w:lastRow="0" w:firstColumn="0" w:lastColumn="0" w:noHBand="0" w:noVBand="0"/>
    </w:tblPr>
    <w:tblGrid>
      <w:gridCol w:w="9426"/>
    </w:tblGrid>
    <w:tr w:rsidR="0056553D" w:rsidRPr="002B4F43" w14:paraId="6C5C714F" w14:textId="77777777" w:rsidTr="00E142A4">
      <w:trPr>
        <w:trHeight w:hRule="exact" w:val="1077"/>
      </w:trPr>
      <w:tc>
        <w:tcPr>
          <w:tcW w:w="9426" w:type="dxa"/>
        </w:tcPr>
        <w:p w14:paraId="4742E51D" w14:textId="77777777" w:rsidR="0056553D" w:rsidRPr="002B4F43" w:rsidRDefault="0056553D" w:rsidP="00E142A4">
          <w:pPr>
            <w:pStyle w:val="NormalKompakt"/>
            <w:spacing w:before="120"/>
            <w:rPr>
              <w:rFonts w:ascii="GillSans Pro for Riksdagen Lt" w:hAnsi="GillSans Pro for Riksdagen Lt"/>
              <w:lang w:val="sv-SE"/>
            </w:rPr>
          </w:pPr>
        </w:p>
      </w:tc>
    </w:tr>
  </w:tbl>
  <w:p w14:paraId="3173D37E" w14:textId="77777777" w:rsidR="0056553D" w:rsidRPr="002B4F43" w:rsidRDefault="0056553D" w:rsidP="006F6C65">
    <w:pPr>
      <w:pStyle w:val="KantHuvud"/>
      <w:framePr w:w="726" w:h="544" w:hRule="exact" w:wrap="around" w:x="10700" w:y="15934"/>
      <w:rPr>
        <w:rFonts w:ascii="GillSans Pro for Riksdagen Lt" w:hAnsi="GillSans Pro for Riksdagen Lt"/>
      </w:rPr>
    </w:pPr>
    <w:r w:rsidRPr="002B4F43">
      <w:rPr>
        <w:rStyle w:val="Sidnummer"/>
      </w:rPr>
      <w:fldChar w:fldCharType="begin"/>
    </w:r>
    <w:r w:rsidRPr="002B4F43">
      <w:rPr>
        <w:rStyle w:val="Sidnummer"/>
      </w:rPr>
      <w:instrText xml:space="preserve"> PAGE </w:instrText>
    </w:r>
    <w:r w:rsidRPr="002B4F43">
      <w:rPr>
        <w:rStyle w:val="Sidnummer"/>
      </w:rPr>
      <w:fldChar w:fldCharType="separate"/>
    </w:r>
    <w:r w:rsidR="00810759">
      <w:rPr>
        <w:rStyle w:val="Sidnummer"/>
        <w:noProof/>
      </w:rPr>
      <w:t>2</w:t>
    </w:r>
    <w:r w:rsidRPr="002B4F43">
      <w:rPr>
        <w:rStyle w:val="Sidnummer"/>
      </w:rPr>
      <w:fldChar w:fldCharType="end"/>
    </w:r>
    <w:r w:rsidRPr="002B4F43">
      <w:rPr>
        <w:rStyle w:val="Sidnummer"/>
      </w:rPr>
      <w:t xml:space="preserve"> (</w:t>
    </w:r>
    <w:r w:rsidRPr="002B4F43">
      <w:rPr>
        <w:rStyle w:val="Sidnummer"/>
      </w:rPr>
      <w:fldChar w:fldCharType="begin"/>
    </w:r>
    <w:r w:rsidRPr="002B4F43">
      <w:rPr>
        <w:rStyle w:val="Sidnummer"/>
      </w:rPr>
      <w:instrText xml:space="preserve"> )NUMPAGES  \# "0"  \* MERGEFORMAT </w:instrText>
    </w:r>
    <w:r w:rsidRPr="002B4F43">
      <w:rPr>
        <w:rStyle w:val="Sidnummer"/>
      </w:rPr>
      <w:fldChar w:fldCharType="separate"/>
    </w:r>
    <w:r w:rsidRPr="002B4F43">
      <w:rPr>
        <w:rStyle w:val="Sidnummer"/>
        <w:noProof/>
      </w:rPr>
      <w:t>3</w:t>
    </w:r>
    <w:r w:rsidRPr="002B4F43">
      <w:rPr>
        <w:rStyle w:val="Sidnummer"/>
      </w:rPr>
      <w:fldChar w:fldCharType="end"/>
    </w:r>
    <w:r w:rsidRPr="002B4F43">
      <w:rPr>
        <w:rStyle w:val="Sidnummer"/>
      </w:rPr>
      <w:fldChar w:fldCharType="begin"/>
    </w:r>
    <w:r w:rsidRPr="002B4F43">
      <w:rPr>
        <w:rStyle w:val="Sidnummer"/>
      </w:rPr>
      <w:instrText xml:space="preserve"> NUMPAGES  \# "0"  \* MERGEFORMAT </w:instrText>
    </w:r>
    <w:r w:rsidRPr="002B4F43">
      <w:rPr>
        <w:rStyle w:val="Sidnummer"/>
      </w:rPr>
      <w:fldChar w:fldCharType="separate"/>
    </w:r>
    <w:r w:rsidR="0061501B">
      <w:rPr>
        <w:rStyle w:val="Sidnummer"/>
        <w:noProof/>
      </w:rPr>
      <w:t>1</w:t>
    </w:r>
    <w:r w:rsidRPr="002B4F43">
      <w:rPr>
        <w:rStyle w:val="Sidnummer"/>
      </w:rPr>
      <w:fldChar w:fldCharType="end"/>
    </w:r>
    <w:r w:rsidRPr="002B4F43">
      <w:rPr>
        <w:rStyle w:val="Sidnummer"/>
      </w:rPr>
      <w:t>)</w:t>
    </w:r>
  </w:p>
  <w:p w14:paraId="438562EA" w14:textId="77777777" w:rsidR="0056553D" w:rsidRPr="002B4F43" w:rsidRDefault="0056553D" w:rsidP="0080470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26" w:type="dxa"/>
      <w:tblLayout w:type="fixed"/>
      <w:tblCellMar>
        <w:left w:w="0" w:type="dxa"/>
        <w:right w:w="70" w:type="dxa"/>
      </w:tblCellMar>
      <w:tblLook w:val="0000" w:firstRow="0" w:lastRow="0" w:firstColumn="0" w:lastColumn="0" w:noHBand="0" w:noVBand="0"/>
    </w:tblPr>
    <w:tblGrid>
      <w:gridCol w:w="9426"/>
    </w:tblGrid>
    <w:tr w:rsidR="0056553D" w:rsidRPr="00763638" w14:paraId="494F3F12" w14:textId="77777777" w:rsidTr="00E142A4">
      <w:trPr>
        <w:trHeight w:hRule="exact" w:val="964"/>
      </w:trPr>
      <w:tc>
        <w:tcPr>
          <w:tcW w:w="9426" w:type="dxa"/>
        </w:tcPr>
        <w:sdt>
          <w:sdtPr>
            <w:alias w:val="RUT Kontaktuppgifter"/>
            <w:tag w:val="RDF_Rubin_RutKontaktInfo"/>
            <w:id w:val="779454979"/>
            <w:temporary/>
            <w:dataBinding w:xpath="/ns0:properties[1]/documentManagement[1]/ns3:RDF_Rubin_RutKontaktInfo[1]" w:storeItemID="{372EC7C8-69FA-43C4-98C5-99BE863819E2}"/>
            <w:text/>
          </w:sdtPr>
          <w:sdtEndPr/>
          <w:sdtContent>
            <w:p w14:paraId="65911B55" w14:textId="5E4EF5BE" w:rsidR="0005184C" w:rsidRPr="004633A8" w:rsidRDefault="000C58CC" w:rsidP="001866FE">
              <w:pPr>
                <w:pStyle w:val="SidfotBrdtext"/>
                <w:spacing w:before="180"/>
              </w:pPr>
              <w:r>
                <w:t>Bo Nyström • Utredningstjänsten • Tel. 08-786 40 00 • E-post bo.nystrom@riksdagen.se</w:t>
              </w:r>
            </w:p>
          </w:sdtContent>
        </w:sdt>
        <w:sdt>
          <w:sdtPr>
            <w:rPr>
              <w:rFonts w:ascii="GillSans Pro for Riksdagen Lt" w:hAnsi="GillSans Pro for Riksdagen Lt"/>
              <w:sz w:val="18"/>
              <w:szCs w:val="18"/>
            </w:rPr>
            <w:alias w:val="Adress"/>
            <w:tag w:val="ccAdress"/>
            <w:id w:val="-117919676"/>
            <w:lock w:val="sdtContentLocked"/>
          </w:sdtPr>
          <w:sdtEndPr/>
          <w:sdtContent>
            <w:p w14:paraId="0AD28544" w14:textId="6A790DC3" w:rsidR="0056553D" w:rsidRPr="00E337E7" w:rsidRDefault="004A0116" w:rsidP="00283FA3">
              <w:pPr>
                <w:pBdr>
                  <w:top w:val="single" w:sz="4" w:space="3" w:color="auto"/>
                </w:pBdr>
                <w:spacing w:before="100" w:line="220" w:lineRule="exact"/>
              </w:pPr>
              <w:r>
                <w:rPr>
                  <w:rFonts w:ascii="GillSans Pro for Riksdagen Lt" w:hAnsi="GillSans Pro for Riksdagen Lt"/>
                  <w:spacing w:val="12"/>
                  <w:sz w:val="18"/>
                  <w:szCs w:val="18"/>
                </w:rPr>
                <w:t>SVERIGES RIKSDAG   100 12 Stockholm   o   Tfn 08-786 40 00   o   www.riksdagen.se</w:t>
              </w:r>
            </w:p>
          </w:sdtContent>
        </w:sdt>
      </w:tc>
    </w:tr>
  </w:tbl>
  <w:p w14:paraId="00336651" w14:textId="4F24DB55" w:rsidR="0056553D" w:rsidRDefault="0056553D" w:rsidP="00D96322">
    <w:pPr>
      <w:pStyle w:val="KantHuvud"/>
      <w:framePr w:w="726" w:h="544" w:hRule="exact" w:wrap="around" w:x="10700" w:y="15934"/>
    </w:pPr>
    <w:r>
      <w:rPr>
        <w:rStyle w:val="Sidnummer"/>
      </w:rPr>
      <w:fldChar w:fldCharType="begin"/>
    </w:r>
    <w:r>
      <w:rPr>
        <w:rStyle w:val="Sidnummer"/>
      </w:rPr>
      <w:instrText xml:space="preserve"> PAGE </w:instrText>
    </w:r>
    <w:r>
      <w:rPr>
        <w:rStyle w:val="Sidnummer"/>
      </w:rPr>
      <w:fldChar w:fldCharType="separate"/>
    </w:r>
    <w:r w:rsidR="00461351">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"0"  \* MERGEFORMAT </w:instrText>
    </w:r>
    <w:r>
      <w:rPr>
        <w:rStyle w:val="Sidnummer"/>
      </w:rPr>
      <w:fldChar w:fldCharType="separate"/>
    </w:r>
    <w:r>
      <w:rPr>
        <w:rStyle w:val="Sidnummer"/>
        <w:noProof/>
      </w:rPr>
      <w:t>3</w:t>
    </w:r>
    <w:r>
      <w:rPr>
        <w:rStyle w:val="Sidnummer"/>
      </w:rPr>
      <w:fldChar w:fldCharType="end"/>
    </w:r>
    <w:r>
      <w:rPr>
        <w:rStyle w:val="Sidnummer"/>
      </w:rPr>
      <w:fldChar w:fldCharType="begin"/>
    </w:r>
    <w:r>
      <w:rPr>
        <w:rStyle w:val="Sidnummer"/>
      </w:rPr>
      <w:instrText xml:space="preserve"> NUMPAGES  \# "0"  \* MERGEFORMAT </w:instrText>
    </w:r>
    <w:r>
      <w:rPr>
        <w:rStyle w:val="Sidnummer"/>
      </w:rPr>
      <w:fldChar w:fldCharType="separate"/>
    </w:r>
    <w:r w:rsidR="00461351">
      <w:rPr>
        <w:rStyle w:val="Sidnummer"/>
        <w:noProof/>
      </w:rPr>
      <w:t>1</w:t>
    </w:r>
    <w:r>
      <w:rPr>
        <w:rStyle w:val="Sidnummer"/>
      </w:rPr>
      <w:fldChar w:fldCharType="end"/>
    </w:r>
    <w:r>
      <w:rPr>
        <w:rStyle w:val="Sidnummer"/>
      </w:rPr>
      <w:t>)</w:t>
    </w:r>
  </w:p>
  <w:p w14:paraId="4EE8DD8F" w14:textId="77777777" w:rsidR="0056553D" w:rsidRPr="002B4F43" w:rsidRDefault="0056553D" w:rsidP="00A07D21">
    <w:pPr>
      <w:pStyle w:val="Sidfot"/>
      <w:spacing w:after="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63309" w14:textId="231CEF7D" w:rsidR="0061501B" w:rsidRPr="00C21C17" w:rsidRDefault="0061501B" w:rsidP="00C21C17">
      <w:pPr>
        <w:pStyle w:val="Sidfot"/>
      </w:pPr>
    </w:p>
  </w:footnote>
  <w:footnote w:type="continuationSeparator" w:id="0">
    <w:p w14:paraId="35CF4C38" w14:textId="77777777" w:rsidR="0061501B" w:rsidRDefault="0061501B" w:rsidP="00A56189">
      <w:r>
        <w:continuationSeparator/>
      </w:r>
    </w:p>
  </w:footnote>
  <w:footnote w:id="1">
    <w:p w14:paraId="21C8E40C" w14:textId="77777777" w:rsidR="0080393D" w:rsidRDefault="0080393D" w:rsidP="0080393D">
      <w:pPr>
        <w:pStyle w:val="Fotnotstext"/>
      </w:pPr>
      <w:r>
        <w:rPr>
          <w:rStyle w:val="Fotnotsreferens"/>
        </w:rPr>
        <w:footnoteRef/>
      </w:r>
      <w:r>
        <w:t xml:space="preserve"> Se </w:t>
      </w:r>
      <w:hyperlink r:id="rId1" w:history="1">
        <w:r w:rsidRPr="008033C0">
          <w:rPr>
            <w:rStyle w:val="Hyperlnk"/>
          </w:rPr>
          <w:t>https://www.nve.no/energi/energisystem/vindkraft/</w:t>
        </w:r>
      </w:hyperlink>
      <w:r>
        <w:t xml:space="preserve"> respektive </w:t>
      </w:r>
    </w:p>
    <w:p w14:paraId="32E17148" w14:textId="77777777" w:rsidR="0080393D" w:rsidRDefault="0080393D" w:rsidP="0080393D">
      <w:pPr>
        <w:pStyle w:val="Fotnotstext"/>
      </w:pPr>
      <w:hyperlink r:id="rId2" w:history="1">
        <w:r w:rsidRPr="008033C0">
          <w:rPr>
            <w:rStyle w:val="Hyperlnk"/>
          </w:rPr>
          <w:t>https://www.energimyndigheten.se/nyhetsarkiv/2021/ny-statistik-over-installerad-vindkraft-2020/</w:t>
        </w:r>
      </w:hyperlink>
      <w:r>
        <w:t xml:space="preserve"> </w:t>
      </w:r>
    </w:p>
  </w:footnote>
  <w:footnote w:id="2">
    <w:p w14:paraId="25A18017" w14:textId="14CB4B6A" w:rsidR="00712EB6" w:rsidRDefault="00712EB6">
      <w:pPr>
        <w:pStyle w:val="Fotnotstext"/>
      </w:pPr>
      <w:r>
        <w:rPr>
          <w:rStyle w:val="Fotnotsreferens"/>
        </w:rPr>
        <w:footnoteRef/>
      </w:r>
      <w:r>
        <w:t xml:space="preserve"> </w:t>
      </w:r>
      <w:proofErr w:type="spellStart"/>
      <w:r>
        <w:t>Rempel</w:t>
      </w:r>
      <w:proofErr w:type="spellEnd"/>
      <w:r>
        <w:t xml:space="preserve"> 2012 </w:t>
      </w:r>
    </w:p>
  </w:footnote>
  <w:footnote w:id="3">
    <w:p w14:paraId="06F16D21" w14:textId="53BC9D44" w:rsidR="00873B48" w:rsidRDefault="00873B48">
      <w:pPr>
        <w:pStyle w:val="Fotnotstext"/>
      </w:pPr>
      <w:r>
        <w:rPr>
          <w:rStyle w:val="Fotnotsreferens"/>
        </w:rPr>
        <w:footnoteRef/>
      </w:r>
      <w:r>
        <w:t xml:space="preserve"> </w:t>
      </w:r>
      <w:bookmarkStart w:id="1" w:name="_Hlk81418898"/>
      <w:r>
        <w:t>Mark Keegan 2014</w:t>
      </w:r>
      <w:bookmarkEnd w:id="1"/>
    </w:p>
  </w:footnote>
  <w:footnote w:id="4">
    <w:p w14:paraId="7CFBD8E3" w14:textId="25E9AE5B" w:rsidR="007D2C0B" w:rsidRDefault="007D2C0B">
      <w:pPr>
        <w:pStyle w:val="Fotnotstext"/>
      </w:pPr>
      <w:r>
        <w:rPr>
          <w:rStyle w:val="Fotnotsreferens"/>
        </w:rPr>
        <w:footnoteRef/>
      </w:r>
      <w:r>
        <w:t xml:space="preserve"> </w:t>
      </w:r>
      <w:proofErr w:type="spellStart"/>
      <w:r>
        <w:t>Mishnaevsky</w:t>
      </w:r>
      <w:proofErr w:type="spellEnd"/>
      <w:r>
        <w:t xml:space="preserve"> et al. 2021 </w:t>
      </w:r>
    </w:p>
  </w:footnote>
  <w:footnote w:id="5">
    <w:p w14:paraId="48AD0495" w14:textId="0FF1A2BC" w:rsidR="0036554E" w:rsidRDefault="0036554E">
      <w:pPr>
        <w:pStyle w:val="Fotnotstext"/>
      </w:pPr>
      <w:r>
        <w:rPr>
          <w:rStyle w:val="Fotnotsreferens"/>
        </w:rPr>
        <w:footnoteRef/>
      </w:r>
      <w:r>
        <w:t xml:space="preserve"> Verma et al. 2021</w:t>
      </w:r>
    </w:p>
  </w:footnote>
  <w:footnote w:id="6">
    <w:p w14:paraId="4C1FFB5E" w14:textId="7CEA51D5" w:rsidR="000D0B89" w:rsidRDefault="000D0B89">
      <w:pPr>
        <w:pStyle w:val="Fotnotstext"/>
      </w:pPr>
      <w:r>
        <w:rPr>
          <w:rStyle w:val="Fotnotsreferens"/>
        </w:rPr>
        <w:footnoteRef/>
      </w:r>
      <w:r>
        <w:t xml:space="preserve"> Ibid.</w:t>
      </w:r>
    </w:p>
  </w:footnote>
  <w:footnote w:id="7">
    <w:p w14:paraId="3C1D095F" w14:textId="6EF97D22" w:rsidR="003A6A39" w:rsidRDefault="003A6A39">
      <w:pPr>
        <w:pStyle w:val="Fotnotstext"/>
      </w:pPr>
      <w:r>
        <w:rPr>
          <w:rStyle w:val="Fotnotsreferens"/>
        </w:rPr>
        <w:footnoteRef/>
      </w:r>
      <w:r>
        <w:t xml:space="preserve"> Pugh &amp; Stack 2021</w:t>
      </w:r>
    </w:p>
  </w:footnote>
  <w:footnote w:id="8">
    <w:p w14:paraId="4983E3A1" w14:textId="6DC9BC9D" w:rsidR="0054463F" w:rsidRDefault="0054463F">
      <w:pPr>
        <w:pStyle w:val="Fotnotstext"/>
      </w:pPr>
      <w:r>
        <w:rPr>
          <w:rStyle w:val="Fotnotsreferens"/>
        </w:rPr>
        <w:footnoteRef/>
      </w:r>
      <w:r>
        <w:t xml:space="preserve"> Maj är normalt den torraste månaden och då får de torraste platserna under 50 mm</w:t>
      </w:r>
      <w:r w:rsidR="003A6A39">
        <w:t>. Januari är den regnrikaste månaden och då överstiger nederbörden i medeltal 500 mm i vissa delar av västra Skottland, Wales och Irland.</w:t>
      </w:r>
    </w:p>
  </w:footnote>
  <w:footnote w:id="9">
    <w:p w14:paraId="18413005" w14:textId="4CC7D9DC" w:rsidR="001010D9" w:rsidRDefault="001010D9">
      <w:pPr>
        <w:pStyle w:val="Fotnotstext"/>
      </w:pPr>
      <w:r>
        <w:rPr>
          <w:rStyle w:val="Fotnotsreferens"/>
        </w:rPr>
        <w:footnoteRef/>
      </w:r>
      <w:r>
        <w:t xml:space="preserve"> </w:t>
      </w:r>
      <w:r w:rsidRPr="001010D9">
        <w:t>Pugh &amp; Stack 2021</w:t>
      </w:r>
      <w:r>
        <w:t>.</w:t>
      </w:r>
    </w:p>
  </w:footnote>
  <w:footnote w:id="10">
    <w:p w14:paraId="1032D87C" w14:textId="7542A1B3" w:rsidR="009649BB" w:rsidRDefault="009649BB">
      <w:pPr>
        <w:pStyle w:val="Fotnotstext"/>
      </w:pPr>
      <w:r>
        <w:rPr>
          <w:rStyle w:val="Fotnotsreferens"/>
        </w:rPr>
        <w:footnoteRef/>
      </w:r>
      <w:r>
        <w:t xml:space="preserve"> Ibid.</w:t>
      </w:r>
    </w:p>
  </w:footnote>
  <w:footnote w:id="11">
    <w:p w14:paraId="1C51655E" w14:textId="6B1738EB" w:rsidR="003C1D77" w:rsidRDefault="003C1D77">
      <w:pPr>
        <w:pStyle w:val="Fotnotstext"/>
      </w:pPr>
      <w:r>
        <w:rPr>
          <w:rStyle w:val="Fotnotsreferens"/>
        </w:rPr>
        <w:footnoteRef/>
      </w:r>
      <w:r>
        <w:t xml:space="preserve"> </w:t>
      </w:r>
      <w:bookmarkStart w:id="3" w:name="_Hlk81419741"/>
      <w:r>
        <w:t>Motvind om ”</w:t>
      </w:r>
      <w:r w:rsidRPr="003C1D77">
        <w:t xml:space="preserve"> Leading </w:t>
      </w:r>
      <w:proofErr w:type="spellStart"/>
      <w:r w:rsidRPr="003C1D77">
        <w:t>Edge</w:t>
      </w:r>
      <w:proofErr w:type="spellEnd"/>
      <w:r w:rsidRPr="003C1D77">
        <w:t xml:space="preserve"> </w:t>
      </w:r>
      <w:proofErr w:type="spellStart"/>
      <w:r w:rsidRPr="003C1D77">
        <w:t>Erosjon</w:t>
      </w:r>
      <w:proofErr w:type="spellEnd"/>
      <w:r w:rsidRPr="003C1D77">
        <w:t xml:space="preserve"> – </w:t>
      </w:r>
      <w:proofErr w:type="spellStart"/>
      <w:r w:rsidRPr="003C1D77">
        <w:t>Avskaling</w:t>
      </w:r>
      <w:proofErr w:type="spellEnd"/>
      <w:r w:rsidRPr="003C1D77">
        <w:t xml:space="preserve"> </w:t>
      </w:r>
      <w:proofErr w:type="spellStart"/>
      <w:r w:rsidRPr="003C1D77">
        <w:t>fra</w:t>
      </w:r>
      <w:proofErr w:type="spellEnd"/>
      <w:r w:rsidRPr="003C1D77">
        <w:t xml:space="preserve"> turbinblad</w:t>
      </w:r>
      <w:r>
        <w:t>”</w:t>
      </w:r>
      <w:bookmarkEnd w:id="3"/>
    </w:p>
  </w:footnote>
  <w:footnote w:id="12">
    <w:p w14:paraId="2684849C" w14:textId="6655B847" w:rsidR="00F5466C" w:rsidRDefault="00F5466C">
      <w:pPr>
        <w:pStyle w:val="Fotnotstext"/>
      </w:pPr>
      <w:r>
        <w:rPr>
          <w:rStyle w:val="Fotnotsreferens"/>
        </w:rPr>
        <w:footnoteRef/>
      </w:r>
      <w:r>
        <w:t xml:space="preserve"> Ibid.</w:t>
      </w:r>
    </w:p>
  </w:footnote>
  <w:footnote w:id="13">
    <w:p w14:paraId="049FC4EB" w14:textId="13232EFA" w:rsidR="00F5466C" w:rsidRDefault="00F5466C">
      <w:pPr>
        <w:pStyle w:val="Fotnotstext"/>
      </w:pPr>
      <w:r>
        <w:rPr>
          <w:rStyle w:val="Fotnotsreferens"/>
        </w:rPr>
        <w:footnoteRef/>
      </w:r>
      <w:r>
        <w:t xml:space="preserve"> Ny Teknik 16 augusti 2021.</w:t>
      </w:r>
    </w:p>
  </w:footnote>
  <w:footnote w:id="14">
    <w:p w14:paraId="4DCBAC13" w14:textId="31C8736C" w:rsidR="00BB6223" w:rsidRDefault="00BB6223">
      <w:pPr>
        <w:pStyle w:val="Fotnotstext"/>
      </w:pPr>
      <w:r>
        <w:rPr>
          <w:rStyle w:val="Fotnotsreferens"/>
        </w:rPr>
        <w:footnoteRef/>
      </w:r>
      <w:r w:rsidR="00FA16C5">
        <w:t xml:space="preserve"> </w:t>
      </w:r>
      <w:r>
        <w:t>Ibid.</w:t>
      </w:r>
    </w:p>
  </w:footnote>
  <w:footnote w:id="15">
    <w:p w14:paraId="4A19A61B" w14:textId="25D2C561" w:rsidR="003D5AB3" w:rsidRDefault="003D5AB3" w:rsidP="00FA16C5">
      <w:pPr>
        <w:pStyle w:val="Fotnotstext"/>
      </w:pPr>
      <w:r>
        <w:rPr>
          <w:rStyle w:val="Fotnotsreferens"/>
        </w:rPr>
        <w:footnoteRef/>
      </w:r>
      <w:r>
        <w:t xml:space="preserve"> </w:t>
      </w:r>
      <w:bookmarkStart w:id="4" w:name="_Hlk81420211"/>
      <w:proofErr w:type="spellStart"/>
      <w:r>
        <w:t>M</w:t>
      </w:r>
      <w:r w:rsidRPr="003D5AB3">
        <w:t>iljøstatus</w:t>
      </w:r>
      <w:proofErr w:type="spellEnd"/>
      <w:r>
        <w:t xml:space="preserve">, </w:t>
      </w:r>
      <w:proofErr w:type="spellStart"/>
      <w:r>
        <w:t>M</w:t>
      </w:r>
      <w:r w:rsidRPr="003D5AB3">
        <w:t>iljø</w:t>
      </w:r>
      <w:r>
        <w:t>direktoratet</w:t>
      </w:r>
      <w:proofErr w:type="spellEnd"/>
      <w:r>
        <w:t xml:space="preserve"> om mikroplast</w:t>
      </w:r>
      <w:bookmarkEnd w:id="4"/>
    </w:p>
  </w:footnote>
  <w:footnote w:id="16">
    <w:p w14:paraId="0342EEEC" w14:textId="42C6DEFC" w:rsidR="00EC6F1D" w:rsidRDefault="00EC6F1D">
      <w:pPr>
        <w:pStyle w:val="Fotnotstext"/>
      </w:pPr>
      <w:r>
        <w:rPr>
          <w:rStyle w:val="Fotnotsreferens"/>
        </w:rPr>
        <w:footnoteRef/>
      </w:r>
      <w:r>
        <w:t xml:space="preserve"> </w:t>
      </w:r>
      <w:bookmarkStart w:id="6" w:name="_Hlk81397057"/>
      <w:bookmarkStart w:id="7" w:name="_Hlk81420297"/>
      <w:proofErr w:type="spellStart"/>
      <w:r w:rsidRPr="00EC6F1D">
        <w:t>Miljødirektoratet</w:t>
      </w:r>
      <w:proofErr w:type="spellEnd"/>
      <w:r w:rsidRPr="00EC6F1D">
        <w:t xml:space="preserve"> </w:t>
      </w:r>
      <w:proofErr w:type="spellStart"/>
      <w:r>
        <w:t>Mepex</w:t>
      </w:r>
      <w:proofErr w:type="spellEnd"/>
      <w:r>
        <w:t>, 2021</w:t>
      </w:r>
      <w:bookmarkEnd w:id="6"/>
      <w:r>
        <w:t xml:space="preserve"> </w:t>
      </w:r>
      <w:proofErr w:type="spellStart"/>
      <w:r>
        <w:t>p</w:t>
      </w:r>
      <w:r w:rsidRPr="00EC6F1D">
        <w:t>rosjektrapport</w:t>
      </w:r>
      <w:proofErr w:type="spellEnd"/>
      <w:r>
        <w:t xml:space="preserve"> sid 68. </w:t>
      </w:r>
      <w:r w:rsidRPr="00EC6F1D">
        <w:cr/>
      </w:r>
      <w:bookmarkEnd w:id="7"/>
      <w:r>
        <w:t xml:space="preserve"> </w:t>
      </w:r>
    </w:p>
  </w:footnote>
  <w:footnote w:id="17">
    <w:p w14:paraId="15A88002" w14:textId="77777777" w:rsidR="009D1FCC" w:rsidRDefault="009D1FCC" w:rsidP="009D1FCC">
      <w:pPr>
        <w:pStyle w:val="Fotnotstext"/>
      </w:pPr>
      <w:r>
        <w:rPr>
          <w:rStyle w:val="Fotnotsreferens"/>
        </w:rPr>
        <w:footnoteRef/>
      </w:r>
      <w:r>
        <w:t xml:space="preserve"> IVL 2017. </w:t>
      </w:r>
    </w:p>
  </w:footnote>
  <w:footnote w:id="18">
    <w:p w14:paraId="4B3C17EE" w14:textId="5A042930" w:rsidR="009D1FCC" w:rsidRDefault="009D1FCC">
      <w:pPr>
        <w:pStyle w:val="Fotnotstext"/>
      </w:pPr>
      <w:r>
        <w:rPr>
          <w:rStyle w:val="Fotnotsreferens"/>
        </w:rPr>
        <w:footnoteRef/>
      </w:r>
      <w:r>
        <w:t xml:space="preserve"> Naturvårdsverket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28A48" w14:textId="77777777" w:rsidR="0061501B" w:rsidRDefault="006150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152E5" w14:textId="77777777" w:rsidR="0056553D" w:rsidRDefault="0056553D" w:rsidP="00B5535C">
    <w:pPr>
      <w:framePr w:w="9780" w:hSpace="142" w:wrap="around" w:vAnchor="page" w:hAnchor="page" w:x="1560" w:y="725"/>
      <w:spacing w:line="240" w:lineRule="auto"/>
      <w:ind w:right="275"/>
      <w:jc w:val="right"/>
      <w:rPr>
        <w:sz w:val="4"/>
      </w:rPr>
    </w:pPr>
    <w:r>
      <w:rPr>
        <w:noProof/>
      </w:rPr>
      <w:drawing>
        <wp:inline distT="0" distB="0" distL="0" distR="0" wp14:anchorId="10E45F6A" wp14:editId="242D1923">
          <wp:extent cx="1152525" cy="304800"/>
          <wp:effectExtent l="0" t="0" r="9525"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304800"/>
                  </a:xfrm>
                  <a:prstGeom prst="rect">
                    <a:avLst/>
                  </a:prstGeom>
                  <a:noFill/>
                  <a:ln>
                    <a:noFill/>
                  </a:ln>
                </pic:spPr>
              </pic:pic>
            </a:graphicData>
          </a:graphic>
        </wp:inline>
      </w:drawing>
    </w:r>
  </w:p>
  <w:p w14:paraId="78761EB0" w14:textId="77777777" w:rsidR="0056553D" w:rsidRDefault="0056553D" w:rsidP="008236F3">
    <w:pPr>
      <w:framePr w:hSpace="142" w:wrap="around" w:vAnchor="page" w:hAnchor="page" w:x="9255" w:y="725"/>
      <w:spacing w:line="240" w:lineRule="auto"/>
      <w:rPr>
        <w:sz w:val="4"/>
      </w:rPr>
    </w:pPr>
  </w:p>
  <w:p w14:paraId="66843DBF" w14:textId="77777777" w:rsidR="0056553D" w:rsidRPr="00810759" w:rsidRDefault="0056553D" w:rsidP="00CF25D1">
    <w:pPr>
      <w:pStyle w:val="NormalKompakt"/>
    </w:pPr>
  </w:p>
  <w:p w14:paraId="7A41B34E" w14:textId="77777777" w:rsidR="0056553D" w:rsidRDefault="0056553D" w:rsidP="00CF25D1">
    <w:pPr>
      <w:pStyle w:val="NormalKompakt"/>
    </w:pPr>
  </w:p>
  <w:p w14:paraId="4588BF41" w14:textId="77777777" w:rsidR="0056553D" w:rsidRDefault="0056553D" w:rsidP="00CF25D1">
    <w:pPr>
      <w:pStyle w:val="NormalKompakt"/>
    </w:pPr>
  </w:p>
  <w:p w14:paraId="2A1E0DA3" w14:textId="77777777" w:rsidR="0056553D" w:rsidRDefault="0056553D" w:rsidP="00CF25D1">
    <w:pPr>
      <w:pStyle w:val="NormalKompakt"/>
    </w:pPr>
  </w:p>
  <w:p w14:paraId="5DFDE4B4" w14:textId="77777777" w:rsidR="0056553D" w:rsidRDefault="0056553D" w:rsidP="00666060">
    <w:pPr>
      <w:pStyle w:val="NormalKompakt"/>
    </w:pPr>
  </w:p>
  <w:p w14:paraId="703BB9F6" w14:textId="77777777" w:rsidR="0056553D" w:rsidRDefault="0056553D" w:rsidP="00666060">
    <w:pPr>
      <w:pStyle w:val="NormalKompak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98AB5" w14:textId="77777777" w:rsidR="0056553D" w:rsidRDefault="0004206F" w:rsidP="0001475F">
    <w:pPr>
      <w:pStyle w:val="logo"/>
      <w:framePr w:w="9499" w:wrap="around" w:x="1701" w:y="727"/>
      <w:ind w:firstLine="142"/>
      <w:jc w:val="right"/>
    </w:pPr>
    <w:r>
      <w:rPr>
        <w:noProof/>
      </w:rPr>
      <w:drawing>
        <wp:inline distT="0" distB="0" distL="0" distR="0" wp14:anchorId="712A0CF5" wp14:editId="75400A83">
          <wp:extent cx="1357200" cy="360000"/>
          <wp:effectExtent l="0" t="0" r="0" b="254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iksdagen.JPG"/>
                  <pic:cNvPicPr/>
                </pic:nvPicPr>
                <pic:blipFill>
                  <a:blip r:embed="rId1">
                    <a:extLst>
                      <a:ext uri="{28A0092B-C50C-407E-A947-70E740481C1C}">
                        <a14:useLocalDpi xmlns:a14="http://schemas.microsoft.com/office/drawing/2010/main" val="0"/>
                      </a:ext>
                    </a:extLst>
                  </a:blip>
                  <a:stretch>
                    <a:fillRect/>
                  </a:stretch>
                </pic:blipFill>
                <pic:spPr>
                  <a:xfrm>
                    <a:off x="0" y="0"/>
                    <a:ext cx="1357200" cy="360000"/>
                  </a:xfrm>
                  <a:prstGeom prst="rect">
                    <a:avLst/>
                  </a:prstGeom>
                </pic:spPr>
              </pic:pic>
            </a:graphicData>
          </a:graphic>
        </wp:inline>
      </w:drawing>
    </w:r>
  </w:p>
  <w:p w14:paraId="0D6B118E" w14:textId="77777777" w:rsidR="0056553D" w:rsidRDefault="0056553D" w:rsidP="000A3BEC">
    <w:pPr>
      <w:pStyle w:val="logo"/>
      <w:framePr w:wrap="around" w:x="8790" w:y="727"/>
    </w:pPr>
  </w:p>
  <w:tbl>
    <w:tblPr>
      <w:tblW w:w="7230" w:type="dxa"/>
      <w:tblCellMar>
        <w:left w:w="0" w:type="dxa"/>
        <w:right w:w="0" w:type="dxa"/>
      </w:tblCellMar>
      <w:tblLook w:val="01E0" w:firstRow="1" w:lastRow="1" w:firstColumn="1" w:lastColumn="1" w:noHBand="0" w:noVBand="0"/>
    </w:tblPr>
    <w:tblGrid>
      <w:gridCol w:w="7230"/>
    </w:tblGrid>
    <w:tr w:rsidR="0056553D" w14:paraId="47D901DE" w14:textId="77777777" w:rsidTr="00E337E7">
      <w:trPr>
        <w:trHeight w:val="1531"/>
      </w:trPr>
      <w:tc>
        <w:tcPr>
          <w:tcW w:w="7230" w:type="dxa"/>
        </w:tcPr>
        <w:p w14:paraId="5F8D3938" w14:textId="77777777" w:rsidR="0056553D" w:rsidRDefault="0056553D" w:rsidP="00242F51">
          <w:pPr>
            <w:jc w:val="right"/>
          </w:pPr>
        </w:p>
      </w:tc>
    </w:tr>
  </w:tbl>
  <w:p w14:paraId="6B298A65" w14:textId="77777777" w:rsidR="0056553D" w:rsidRDefault="0056553D" w:rsidP="006460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A6D1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F4F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2E0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6AB8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748D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BC2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1C98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40D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02F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9CB2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B464D"/>
    <w:multiLevelType w:val="hybridMultilevel"/>
    <w:tmpl w:val="0340E786"/>
    <w:lvl w:ilvl="0" w:tplc="1ABAD848">
      <w:start w:val="1"/>
      <w:numFmt w:val="lowerLetter"/>
      <w:pStyle w:val="Punktlistagemen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A432E"/>
    <w:multiLevelType w:val="hybridMultilevel"/>
    <w:tmpl w:val="09402DE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AA5F23"/>
    <w:multiLevelType w:val="multilevel"/>
    <w:tmpl w:val="208290A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870363"/>
    <w:multiLevelType w:val="hybridMultilevel"/>
    <w:tmpl w:val="F8B272B4"/>
    <w:lvl w:ilvl="0" w:tplc="2D0CA15E">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9F21E3"/>
    <w:multiLevelType w:val="multilevel"/>
    <w:tmpl w:val="B86A5F2C"/>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B266917"/>
    <w:multiLevelType w:val="multilevel"/>
    <w:tmpl w:val="208290A4"/>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C1769B"/>
    <w:multiLevelType w:val="multilevel"/>
    <w:tmpl w:val="09402D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287063"/>
    <w:multiLevelType w:val="hybridMultilevel"/>
    <w:tmpl w:val="E1B8CD8A"/>
    <w:lvl w:ilvl="0" w:tplc="1C263B8C">
      <w:start w:val="1"/>
      <w:numFmt w:val="bullet"/>
      <w:pStyle w:val="Punktlista"/>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724"/>
        </w:tabs>
        <w:ind w:left="1724" w:hanging="360"/>
      </w:pPr>
      <w:rPr>
        <w:rFonts w:ascii="Courier New" w:hAnsi="Courier New" w:cs="Courier New" w:hint="default"/>
      </w:rPr>
    </w:lvl>
    <w:lvl w:ilvl="2" w:tplc="041D0005" w:tentative="1">
      <w:start w:val="1"/>
      <w:numFmt w:val="bullet"/>
      <w:lvlText w:val=""/>
      <w:lvlJc w:val="left"/>
      <w:pPr>
        <w:tabs>
          <w:tab w:val="num" w:pos="2444"/>
        </w:tabs>
        <w:ind w:left="2444" w:hanging="360"/>
      </w:pPr>
      <w:rPr>
        <w:rFonts w:ascii="Wingdings" w:hAnsi="Wingdings" w:hint="default"/>
      </w:rPr>
    </w:lvl>
    <w:lvl w:ilvl="3" w:tplc="041D0001" w:tentative="1">
      <w:start w:val="1"/>
      <w:numFmt w:val="bullet"/>
      <w:lvlText w:val=""/>
      <w:lvlJc w:val="left"/>
      <w:pPr>
        <w:tabs>
          <w:tab w:val="num" w:pos="3164"/>
        </w:tabs>
        <w:ind w:left="3164" w:hanging="360"/>
      </w:pPr>
      <w:rPr>
        <w:rFonts w:ascii="Symbol" w:hAnsi="Symbol" w:hint="default"/>
      </w:rPr>
    </w:lvl>
    <w:lvl w:ilvl="4" w:tplc="041D0003" w:tentative="1">
      <w:start w:val="1"/>
      <w:numFmt w:val="bullet"/>
      <w:lvlText w:val="o"/>
      <w:lvlJc w:val="left"/>
      <w:pPr>
        <w:tabs>
          <w:tab w:val="num" w:pos="3884"/>
        </w:tabs>
        <w:ind w:left="3884" w:hanging="360"/>
      </w:pPr>
      <w:rPr>
        <w:rFonts w:ascii="Courier New" w:hAnsi="Courier New" w:cs="Courier New" w:hint="default"/>
      </w:rPr>
    </w:lvl>
    <w:lvl w:ilvl="5" w:tplc="041D0005" w:tentative="1">
      <w:start w:val="1"/>
      <w:numFmt w:val="bullet"/>
      <w:lvlText w:val=""/>
      <w:lvlJc w:val="left"/>
      <w:pPr>
        <w:tabs>
          <w:tab w:val="num" w:pos="4604"/>
        </w:tabs>
        <w:ind w:left="4604" w:hanging="360"/>
      </w:pPr>
      <w:rPr>
        <w:rFonts w:ascii="Wingdings" w:hAnsi="Wingdings" w:hint="default"/>
      </w:rPr>
    </w:lvl>
    <w:lvl w:ilvl="6" w:tplc="041D0001" w:tentative="1">
      <w:start w:val="1"/>
      <w:numFmt w:val="bullet"/>
      <w:lvlText w:val=""/>
      <w:lvlJc w:val="left"/>
      <w:pPr>
        <w:tabs>
          <w:tab w:val="num" w:pos="5324"/>
        </w:tabs>
        <w:ind w:left="5324" w:hanging="360"/>
      </w:pPr>
      <w:rPr>
        <w:rFonts w:ascii="Symbol" w:hAnsi="Symbol" w:hint="default"/>
      </w:rPr>
    </w:lvl>
    <w:lvl w:ilvl="7" w:tplc="041D0003" w:tentative="1">
      <w:start w:val="1"/>
      <w:numFmt w:val="bullet"/>
      <w:lvlText w:val="o"/>
      <w:lvlJc w:val="left"/>
      <w:pPr>
        <w:tabs>
          <w:tab w:val="num" w:pos="6044"/>
        </w:tabs>
        <w:ind w:left="6044" w:hanging="360"/>
      </w:pPr>
      <w:rPr>
        <w:rFonts w:ascii="Courier New" w:hAnsi="Courier New" w:cs="Courier New" w:hint="default"/>
      </w:rPr>
    </w:lvl>
    <w:lvl w:ilvl="8" w:tplc="041D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5215275C"/>
    <w:multiLevelType w:val="multilevel"/>
    <w:tmpl w:val="09402DEC"/>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714DB"/>
    <w:multiLevelType w:val="hybridMultilevel"/>
    <w:tmpl w:val="A3822584"/>
    <w:lvl w:ilvl="0" w:tplc="BFA22632">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6D57ADF"/>
    <w:multiLevelType w:val="hybridMultilevel"/>
    <w:tmpl w:val="1A00F34A"/>
    <w:name w:val="RubrikNr72222"/>
    <w:lvl w:ilvl="0" w:tplc="32DC7886">
      <w:start w:val="1"/>
      <w:numFmt w:val="bullet"/>
      <w:pStyle w:val="Punktlistabomb"/>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2616F32"/>
    <w:multiLevelType w:val="hybridMultilevel"/>
    <w:tmpl w:val="9A288C0A"/>
    <w:lvl w:ilvl="0" w:tplc="CDAA99AA">
      <w:start w:val="1"/>
      <w:numFmt w:val="bullet"/>
      <w:pStyle w:val="Punktlistautanluft"/>
      <w:lvlText w:val=""/>
      <w:lvlJc w:val="left"/>
      <w:pPr>
        <w:tabs>
          <w:tab w:val="num" w:pos="-3"/>
        </w:tabs>
        <w:ind w:left="264" w:hanging="264"/>
      </w:pPr>
      <w:rPr>
        <w:rFonts w:ascii="Symbol" w:hAnsi="Symbol" w:hint="default"/>
      </w:rPr>
    </w:lvl>
    <w:lvl w:ilvl="1" w:tplc="7FE2828E">
      <w:start w:val="1"/>
      <w:numFmt w:val="bullet"/>
      <w:pStyle w:val="Punktlista2"/>
      <w:lvlText w:val="o"/>
      <w:lvlJc w:val="left"/>
      <w:pPr>
        <w:tabs>
          <w:tab w:val="num" w:pos="1080"/>
        </w:tabs>
        <w:ind w:left="1080" w:hanging="360"/>
      </w:pPr>
      <w:rPr>
        <w:rFonts w:ascii="Courier New" w:hAnsi="Courier New" w:cs="Courier New" w:hint="default"/>
      </w:rPr>
    </w:lvl>
    <w:lvl w:ilvl="2" w:tplc="5CA8FD24">
      <w:start w:val="1"/>
      <w:numFmt w:val="bullet"/>
      <w:pStyle w:val="Punktlista3"/>
      <w:lvlText w:val=""/>
      <w:lvlJc w:val="left"/>
      <w:pPr>
        <w:tabs>
          <w:tab w:val="num" w:pos="1800"/>
        </w:tabs>
        <w:ind w:left="1800" w:hanging="360"/>
      </w:pPr>
      <w:rPr>
        <w:rFonts w:ascii="Wingdings" w:hAnsi="Wingdings" w:hint="default"/>
      </w:rPr>
    </w:lvl>
    <w:lvl w:ilvl="3" w:tplc="B0BEEBEE">
      <w:start w:val="1"/>
      <w:numFmt w:val="bullet"/>
      <w:pStyle w:val="Punktlista4"/>
      <w:lvlText w:val=""/>
      <w:lvlJc w:val="left"/>
      <w:pPr>
        <w:tabs>
          <w:tab w:val="num" w:pos="2520"/>
        </w:tabs>
        <w:ind w:left="2520" w:hanging="360"/>
      </w:pPr>
      <w:rPr>
        <w:rFonts w:ascii="Symbol" w:hAnsi="Symbol" w:hint="default"/>
      </w:rPr>
    </w:lvl>
    <w:lvl w:ilvl="4" w:tplc="041D0003">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9F7DC4"/>
    <w:multiLevelType w:val="hybridMultilevel"/>
    <w:tmpl w:val="29389FB2"/>
    <w:lvl w:ilvl="0" w:tplc="E3DCFFB8">
      <w:start w:val="1"/>
      <w:numFmt w:val="decimal"/>
      <w:pStyle w:val="Punktlistasiffra"/>
      <w:lvlText w:val="%1."/>
      <w:lvlJc w:val="left"/>
      <w:pPr>
        <w:ind w:left="502" w:hanging="360"/>
      </w:pPr>
      <w:rPr>
        <w:rFonts w:cs="Times New Roman"/>
      </w:rPr>
    </w:lvl>
    <w:lvl w:ilvl="1" w:tplc="041D0019" w:tentative="1">
      <w:start w:val="1"/>
      <w:numFmt w:val="lowerLetter"/>
      <w:lvlText w:val="%2."/>
      <w:lvlJc w:val="left"/>
      <w:pPr>
        <w:ind w:left="1222" w:hanging="360"/>
      </w:pPr>
      <w:rPr>
        <w:rFonts w:cs="Times New Roman"/>
      </w:rPr>
    </w:lvl>
    <w:lvl w:ilvl="2" w:tplc="041D001B" w:tentative="1">
      <w:start w:val="1"/>
      <w:numFmt w:val="lowerRoman"/>
      <w:lvlText w:val="%3."/>
      <w:lvlJc w:val="right"/>
      <w:pPr>
        <w:ind w:left="1942" w:hanging="180"/>
      </w:pPr>
      <w:rPr>
        <w:rFonts w:cs="Times New Roman"/>
      </w:rPr>
    </w:lvl>
    <w:lvl w:ilvl="3" w:tplc="041D000F" w:tentative="1">
      <w:start w:val="1"/>
      <w:numFmt w:val="decimal"/>
      <w:lvlText w:val="%4."/>
      <w:lvlJc w:val="left"/>
      <w:pPr>
        <w:ind w:left="2662" w:hanging="360"/>
      </w:pPr>
      <w:rPr>
        <w:rFonts w:cs="Times New Roman"/>
      </w:rPr>
    </w:lvl>
    <w:lvl w:ilvl="4" w:tplc="041D0019" w:tentative="1">
      <w:start w:val="1"/>
      <w:numFmt w:val="lowerLetter"/>
      <w:lvlText w:val="%5."/>
      <w:lvlJc w:val="left"/>
      <w:pPr>
        <w:ind w:left="3382" w:hanging="360"/>
      </w:pPr>
      <w:rPr>
        <w:rFonts w:cs="Times New Roman"/>
      </w:rPr>
    </w:lvl>
    <w:lvl w:ilvl="5" w:tplc="041D001B" w:tentative="1">
      <w:start w:val="1"/>
      <w:numFmt w:val="lowerRoman"/>
      <w:lvlText w:val="%6."/>
      <w:lvlJc w:val="right"/>
      <w:pPr>
        <w:ind w:left="4102" w:hanging="180"/>
      </w:pPr>
      <w:rPr>
        <w:rFonts w:cs="Times New Roman"/>
      </w:rPr>
    </w:lvl>
    <w:lvl w:ilvl="6" w:tplc="041D000F" w:tentative="1">
      <w:start w:val="1"/>
      <w:numFmt w:val="decimal"/>
      <w:lvlText w:val="%7."/>
      <w:lvlJc w:val="left"/>
      <w:pPr>
        <w:ind w:left="4822" w:hanging="360"/>
      </w:pPr>
      <w:rPr>
        <w:rFonts w:cs="Times New Roman"/>
      </w:rPr>
    </w:lvl>
    <w:lvl w:ilvl="7" w:tplc="041D0019" w:tentative="1">
      <w:start w:val="1"/>
      <w:numFmt w:val="lowerLetter"/>
      <w:lvlText w:val="%8."/>
      <w:lvlJc w:val="left"/>
      <w:pPr>
        <w:ind w:left="5542" w:hanging="360"/>
      </w:pPr>
      <w:rPr>
        <w:rFonts w:cs="Times New Roman"/>
      </w:rPr>
    </w:lvl>
    <w:lvl w:ilvl="8" w:tplc="041D001B" w:tentative="1">
      <w:start w:val="1"/>
      <w:numFmt w:val="lowerRoman"/>
      <w:lvlText w:val="%9."/>
      <w:lvlJc w:val="right"/>
      <w:pPr>
        <w:ind w:left="6262" w:hanging="180"/>
      </w:pPr>
      <w:rPr>
        <w:rFonts w:cs="Times New Roman"/>
      </w:rPr>
    </w:lvl>
  </w:abstractNum>
  <w:abstractNum w:abstractNumId="23" w15:restartNumberingAfterBreak="0">
    <w:nsid w:val="776D69E2"/>
    <w:multiLevelType w:val="hybridMultilevel"/>
    <w:tmpl w:val="7BEA5602"/>
    <w:name w:val="RubrikNr722222"/>
    <w:lvl w:ilvl="0" w:tplc="AACE29C0">
      <w:start w:val="1"/>
      <w:numFmt w:val="bullet"/>
      <w:pStyle w:val="Punktlistalinje"/>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8AD49A1"/>
    <w:multiLevelType w:val="multilevel"/>
    <w:tmpl w:val="09402DEC"/>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8"/>
  </w:num>
  <w:num w:numId="13">
    <w:abstractNumId w:val="24"/>
  </w:num>
  <w:num w:numId="14">
    <w:abstractNumId w:val="16"/>
  </w:num>
  <w:num w:numId="15">
    <w:abstractNumId w:val="21"/>
  </w:num>
  <w:num w:numId="16">
    <w:abstractNumId w:val="17"/>
  </w:num>
  <w:num w:numId="17">
    <w:abstractNumId w:val="14"/>
  </w:num>
  <w:num w:numId="18">
    <w:abstractNumId w:val="13"/>
  </w:num>
  <w:num w:numId="19">
    <w:abstractNumId w:val="15"/>
  </w:num>
  <w:num w:numId="20">
    <w:abstractNumId w:val="12"/>
  </w:num>
  <w:num w:numId="21">
    <w:abstractNumId w:val="20"/>
  </w:num>
  <w:num w:numId="22">
    <w:abstractNumId w:val="10"/>
  </w:num>
  <w:num w:numId="23">
    <w:abstractNumId w:val="23"/>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ogoFärg" w:val=" "/>
  </w:docVars>
  <w:rsids>
    <w:rsidRoot w:val="0061501B"/>
    <w:rsid w:val="000046DD"/>
    <w:rsid w:val="00006FDD"/>
    <w:rsid w:val="00010107"/>
    <w:rsid w:val="000103A1"/>
    <w:rsid w:val="00013EE2"/>
    <w:rsid w:val="0001475F"/>
    <w:rsid w:val="00014B94"/>
    <w:rsid w:val="00017E58"/>
    <w:rsid w:val="00021B02"/>
    <w:rsid w:val="000228A5"/>
    <w:rsid w:val="000244B6"/>
    <w:rsid w:val="00025C72"/>
    <w:rsid w:val="00026AC8"/>
    <w:rsid w:val="00030944"/>
    <w:rsid w:val="0003283A"/>
    <w:rsid w:val="00042019"/>
    <w:rsid w:val="0004206F"/>
    <w:rsid w:val="000441AD"/>
    <w:rsid w:val="00044D40"/>
    <w:rsid w:val="000475F1"/>
    <w:rsid w:val="00050417"/>
    <w:rsid w:val="00050843"/>
    <w:rsid w:val="0005184C"/>
    <w:rsid w:val="0006222D"/>
    <w:rsid w:val="00065C00"/>
    <w:rsid w:val="000668F3"/>
    <w:rsid w:val="00066C6A"/>
    <w:rsid w:val="00070E71"/>
    <w:rsid w:val="00071FF0"/>
    <w:rsid w:val="0007271C"/>
    <w:rsid w:val="00073A8F"/>
    <w:rsid w:val="000822F9"/>
    <w:rsid w:val="00084818"/>
    <w:rsid w:val="0008779F"/>
    <w:rsid w:val="00094025"/>
    <w:rsid w:val="000940AC"/>
    <w:rsid w:val="00094E52"/>
    <w:rsid w:val="00095C3B"/>
    <w:rsid w:val="00096F43"/>
    <w:rsid w:val="00097F10"/>
    <w:rsid w:val="000A1FD1"/>
    <w:rsid w:val="000A3BEC"/>
    <w:rsid w:val="000A4E68"/>
    <w:rsid w:val="000A6F74"/>
    <w:rsid w:val="000A7D99"/>
    <w:rsid w:val="000B0387"/>
    <w:rsid w:val="000B04E9"/>
    <w:rsid w:val="000B4314"/>
    <w:rsid w:val="000C2F8C"/>
    <w:rsid w:val="000C3B94"/>
    <w:rsid w:val="000C58CC"/>
    <w:rsid w:val="000C70D7"/>
    <w:rsid w:val="000D0B89"/>
    <w:rsid w:val="000D1D3C"/>
    <w:rsid w:val="000D57AD"/>
    <w:rsid w:val="000D689F"/>
    <w:rsid w:val="000E039B"/>
    <w:rsid w:val="000E0460"/>
    <w:rsid w:val="000E0AEE"/>
    <w:rsid w:val="000E2009"/>
    <w:rsid w:val="000E2903"/>
    <w:rsid w:val="000E57F3"/>
    <w:rsid w:val="000F13CE"/>
    <w:rsid w:val="000F60E2"/>
    <w:rsid w:val="001010D9"/>
    <w:rsid w:val="001014AE"/>
    <w:rsid w:val="001049C5"/>
    <w:rsid w:val="00105E74"/>
    <w:rsid w:val="00107A98"/>
    <w:rsid w:val="00107C81"/>
    <w:rsid w:val="00112E6B"/>
    <w:rsid w:val="00120F5D"/>
    <w:rsid w:val="001220B3"/>
    <w:rsid w:val="00122859"/>
    <w:rsid w:val="00130738"/>
    <w:rsid w:val="001310AD"/>
    <w:rsid w:val="00131354"/>
    <w:rsid w:val="00136A8D"/>
    <w:rsid w:val="00143194"/>
    <w:rsid w:val="001435F8"/>
    <w:rsid w:val="00143BD0"/>
    <w:rsid w:val="00144393"/>
    <w:rsid w:val="00144676"/>
    <w:rsid w:val="001471A0"/>
    <w:rsid w:val="00152B5D"/>
    <w:rsid w:val="0015385F"/>
    <w:rsid w:val="00153F30"/>
    <w:rsid w:val="00156DF8"/>
    <w:rsid w:val="0015753F"/>
    <w:rsid w:val="00160B4B"/>
    <w:rsid w:val="00161F00"/>
    <w:rsid w:val="00162DBF"/>
    <w:rsid w:val="00166508"/>
    <w:rsid w:val="00173C5D"/>
    <w:rsid w:val="00183236"/>
    <w:rsid w:val="001866FE"/>
    <w:rsid w:val="00187307"/>
    <w:rsid w:val="00192D51"/>
    <w:rsid w:val="00193322"/>
    <w:rsid w:val="0019385A"/>
    <w:rsid w:val="00193E76"/>
    <w:rsid w:val="001961FE"/>
    <w:rsid w:val="001A25B0"/>
    <w:rsid w:val="001A3555"/>
    <w:rsid w:val="001A35DC"/>
    <w:rsid w:val="001A3FBC"/>
    <w:rsid w:val="001B032A"/>
    <w:rsid w:val="001B4F3D"/>
    <w:rsid w:val="001B57B3"/>
    <w:rsid w:val="001B6778"/>
    <w:rsid w:val="001B6909"/>
    <w:rsid w:val="001C7DCC"/>
    <w:rsid w:val="001D025A"/>
    <w:rsid w:val="001D14EC"/>
    <w:rsid w:val="001D1A16"/>
    <w:rsid w:val="001D1E7D"/>
    <w:rsid w:val="001D3F71"/>
    <w:rsid w:val="001D4817"/>
    <w:rsid w:val="001D5A83"/>
    <w:rsid w:val="001E2A76"/>
    <w:rsid w:val="001E6421"/>
    <w:rsid w:val="001E6EB4"/>
    <w:rsid w:val="001E6F45"/>
    <w:rsid w:val="001E7883"/>
    <w:rsid w:val="001F4AF3"/>
    <w:rsid w:val="001F5A6C"/>
    <w:rsid w:val="00202E1E"/>
    <w:rsid w:val="00204F59"/>
    <w:rsid w:val="00210CF6"/>
    <w:rsid w:val="00213E65"/>
    <w:rsid w:val="0021418A"/>
    <w:rsid w:val="00214D7B"/>
    <w:rsid w:val="00221257"/>
    <w:rsid w:val="002263CE"/>
    <w:rsid w:val="00227CBA"/>
    <w:rsid w:val="00241857"/>
    <w:rsid w:val="00242F51"/>
    <w:rsid w:val="002451C3"/>
    <w:rsid w:val="00246155"/>
    <w:rsid w:val="00250F4C"/>
    <w:rsid w:val="002523E2"/>
    <w:rsid w:val="00253092"/>
    <w:rsid w:val="00254B93"/>
    <w:rsid w:val="00255DD1"/>
    <w:rsid w:val="00257937"/>
    <w:rsid w:val="00260E49"/>
    <w:rsid w:val="00266674"/>
    <w:rsid w:val="00267E81"/>
    <w:rsid w:val="00271A8B"/>
    <w:rsid w:val="00273966"/>
    <w:rsid w:val="00277D4B"/>
    <w:rsid w:val="002823FB"/>
    <w:rsid w:val="00283FA3"/>
    <w:rsid w:val="002856EE"/>
    <w:rsid w:val="00291258"/>
    <w:rsid w:val="00291F8F"/>
    <w:rsid w:val="00292BDD"/>
    <w:rsid w:val="00293865"/>
    <w:rsid w:val="002A2DB3"/>
    <w:rsid w:val="002A344C"/>
    <w:rsid w:val="002B4AED"/>
    <w:rsid w:val="002B4EDE"/>
    <w:rsid w:val="002B4F43"/>
    <w:rsid w:val="002C05B1"/>
    <w:rsid w:val="002C2ABC"/>
    <w:rsid w:val="002C57A8"/>
    <w:rsid w:val="002D0BE3"/>
    <w:rsid w:val="002D2F13"/>
    <w:rsid w:val="002D63D1"/>
    <w:rsid w:val="002D6B02"/>
    <w:rsid w:val="002E18A5"/>
    <w:rsid w:val="002E3117"/>
    <w:rsid w:val="002E7B2A"/>
    <w:rsid w:val="002F2920"/>
    <w:rsid w:val="002F39FA"/>
    <w:rsid w:val="002F4431"/>
    <w:rsid w:val="002F4896"/>
    <w:rsid w:val="002F60CA"/>
    <w:rsid w:val="002F644E"/>
    <w:rsid w:val="003031AF"/>
    <w:rsid w:val="00310B5B"/>
    <w:rsid w:val="00315949"/>
    <w:rsid w:val="00317954"/>
    <w:rsid w:val="00320BE1"/>
    <w:rsid w:val="003267DA"/>
    <w:rsid w:val="00327205"/>
    <w:rsid w:val="003314E1"/>
    <w:rsid w:val="00332645"/>
    <w:rsid w:val="00342223"/>
    <w:rsid w:val="00345080"/>
    <w:rsid w:val="003544C9"/>
    <w:rsid w:val="00354892"/>
    <w:rsid w:val="00356808"/>
    <w:rsid w:val="00360DCB"/>
    <w:rsid w:val="00361D5C"/>
    <w:rsid w:val="0036554E"/>
    <w:rsid w:val="00366A8A"/>
    <w:rsid w:val="00367846"/>
    <w:rsid w:val="00373590"/>
    <w:rsid w:val="0037410D"/>
    <w:rsid w:val="00374407"/>
    <w:rsid w:val="00383A06"/>
    <w:rsid w:val="00384FBE"/>
    <w:rsid w:val="0038684B"/>
    <w:rsid w:val="00392C40"/>
    <w:rsid w:val="003969B4"/>
    <w:rsid w:val="003A1B07"/>
    <w:rsid w:val="003A2FEE"/>
    <w:rsid w:val="003A4BCC"/>
    <w:rsid w:val="003A4E01"/>
    <w:rsid w:val="003A5EB6"/>
    <w:rsid w:val="003A6A39"/>
    <w:rsid w:val="003A789D"/>
    <w:rsid w:val="003B102A"/>
    <w:rsid w:val="003C1D77"/>
    <w:rsid w:val="003C20B2"/>
    <w:rsid w:val="003C6FAB"/>
    <w:rsid w:val="003C78BF"/>
    <w:rsid w:val="003D1399"/>
    <w:rsid w:val="003D1578"/>
    <w:rsid w:val="003D5AB3"/>
    <w:rsid w:val="003D5DE0"/>
    <w:rsid w:val="003E16CE"/>
    <w:rsid w:val="003E2A3B"/>
    <w:rsid w:val="003E3082"/>
    <w:rsid w:val="003E332E"/>
    <w:rsid w:val="003E333F"/>
    <w:rsid w:val="003F0EB2"/>
    <w:rsid w:val="003F24D1"/>
    <w:rsid w:val="003F6263"/>
    <w:rsid w:val="003F72A8"/>
    <w:rsid w:val="004010A9"/>
    <w:rsid w:val="0040795B"/>
    <w:rsid w:val="004146C6"/>
    <w:rsid w:val="00415217"/>
    <w:rsid w:val="004169AA"/>
    <w:rsid w:val="004170D9"/>
    <w:rsid w:val="00422861"/>
    <w:rsid w:val="00424579"/>
    <w:rsid w:val="00426A32"/>
    <w:rsid w:val="00426B08"/>
    <w:rsid w:val="00427777"/>
    <w:rsid w:val="00433FE4"/>
    <w:rsid w:val="00434A20"/>
    <w:rsid w:val="00434ACB"/>
    <w:rsid w:val="00436FFF"/>
    <w:rsid w:val="0043711B"/>
    <w:rsid w:val="004408BA"/>
    <w:rsid w:val="004415D9"/>
    <w:rsid w:val="0044405A"/>
    <w:rsid w:val="00445B2C"/>
    <w:rsid w:val="00447CB3"/>
    <w:rsid w:val="00452F56"/>
    <w:rsid w:val="004546AB"/>
    <w:rsid w:val="00454C8A"/>
    <w:rsid w:val="00457AE1"/>
    <w:rsid w:val="00461351"/>
    <w:rsid w:val="00462902"/>
    <w:rsid w:val="004633A8"/>
    <w:rsid w:val="004674FC"/>
    <w:rsid w:val="004728AD"/>
    <w:rsid w:val="00472C2B"/>
    <w:rsid w:val="0047773F"/>
    <w:rsid w:val="004836E2"/>
    <w:rsid w:val="0048472E"/>
    <w:rsid w:val="0049317D"/>
    <w:rsid w:val="0049451E"/>
    <w:rsid w:val="00494C11"/>
    <w:rsid w:val="00494EEE"/>
    <w:rsid w:val="004A0116"/>
    <w:rsid w:val="004A0FAA"/>
    <w:rsid w:val="004A1441"/>
    <w:rsid w:val="004A3237"/>
    <w:rsid w:val="004A4562"/>
    <w:rsid w:val="004A73D4"/>
    <w:rsid w:val="004A7BF3"/>
    <w:rsid w:val="004B7222"/>
    <w:rsid w:val="004C230C"/>
    <w:rsid w:val="004C2450"/>
    <w:rsid w:val="004D1DE2"/>
    <w:rsid w:val="004D759A"/>
    <w:rsid w:val="004E00EC"/>
    <w:rsid w:val="004E2B6D"/>
    <w:rsid w:val="004E3961"/>
    <w:rsid w:val="004E66F8"/>
    <w:rsid w:val="004E6B86"/>
    <w:rsid w:val="004F0B43"/>
    <w:rsid w:val="004F3BF1"/>
    <w:rsid w:val="004F5F02"/>
    <w:rsid w:val="004F72CD"/>
    <w:rsid w:val="005063F1"/>
    <w:rsid w:val="00506F1C"/>
    <w:rsid w:val="0051005C"/>
    <w:rsid w:val="0051270F"/>
    <w:rsid w:val="0051338E"/>
    <w:rsid w:val="00513E57"/>
    <w:rsid w:val="00515549"/>
    <w:rsid w:val="00516137"/>
    <w:rsid w:val="00516B07"/>
    <w:rsid w:val="005203A6"/>
    <w:rsid w:val="00522E29"/>
    <w:rsid w:val="00524766"/>
    <w:rsid w:val="00527427"/>
    <w:rsid w:val="00527FAA"/>
    <w:rsid w:val="00531EFE"/>
    <w:rsid w:val="00540BC4"/>
    <w:rsid w:val="0054224B"/>
    <w:rsid w:val="00542BC3"/>
    <w:rsid w:val="0054387D"/>
    <w:rsid w:val="005444B3"/>
    <w:rsid w:val="0054463F"/>
    <w:rsid w:val="0054559A"/>
    <w:rsid w:val="00546A9C"/>
    <w:rsid w:val="00552D66"/>
    <w:rsid w:val="00553050"/>
    <w:rsid w:val="00553FF8"/>
    <w:rsid w:val="00554E9A"/>
    <w:rsid w:val="00556F01"/>
    <w:rsid w:val="00557E95"/>
    <w:rsid w:val="00563ADD"/>
    <w:rsid w:val="0056553D"/>
    <w:rsid w:val="0056606D"/>
    <w:rsid w:val="00574C43"/>
    <w:rsid w:val="005754BE"/>
    <w:rsid w:val="0058297F"/>
    <w:rsid w:val="005841A5"/>
    <w:rsid w:val="00586247"/>
    <w:rsid w:val="00591132"/>
    <w:rsid w:val="005929C7"/>
    <w:rsid w:val="00594058"/>
    <w:rsid w:val="00594245"/>
    <w:rsid w:val="00594D10"/>
    <w:rsid w:val="00596ED0"/>
    <w:rsid w:val="00596F4D"/>
    <w:rsid w:val="005A050E"/>
    <w:rsid w:val="005A07E8"/>
    <w:rsid w:val="005A40D1"/>
    <w:rsid w:val="005A6195"/>
    <w:rsid w:val="005A78B1"/>
    <w:rsid w:val="005B1A6C"/>
    <w:rsid w:val="005B2B1C"/>
    <w:rsid w:val="005B4F14"/>
    <w:rsid w:val="005B641F"/>
    <w:rsid w:val="005C17AE"/>
    <w:rsid w:val="005D1EEB"/>
    <w:rsid w:val="005E54EB"/>
    <w:rsid w:val="005E5D6C"/>
    <w:rsid w:val="005E5FD3"/>
    <w:rsid w:val="005F4C2D"/>
    <w:rsid w:val="006004CE"/>
    <w:rsid w:val="00601476"/>
    <w:rsid w:val="006056C5"/>
    <w:rsid w:val="00607411"/>
    <w:rsid w:val="006111BD"/>
    <w:rsid w:val="00611ED3"/>
    <w:rsid w:val="0061501B"/>
    <w:rsid w:val="00617562"/>
    <w:rsid w:val="00624848"/>
    <w:rsid w:val="00624A0D"/>
    <w:rsid w:val="006263F6"/>
    <w:rsid w:val="00630879"/>
    <w:rsid w:val="00633AC5"/>
    <w:rsid w:val="006366F5"/>
    <w:rsid w:val="00636DEB"/>
    <w:rsid w:val="0063729F"/>
    <w:rsid w:val="00637C69"/>
    <w:rsid w:val="00640281"/>
    <w:rsid w:val="00642633"/>
    <w:rsid w:val="00643D4F"/>
    <w:rsid w:val="006460AA"/>
    <w:rsid w:val="006465CA"/>
    <w:rsid w:val="00650DD1"/>
    <w:rsid w:val="006536E6"/>
    <w:rsid w:val="00653E71"/>
    <w:rsid w:val="00654972"/>
    <w:rsid w:val="00657334"/>
    <w:rsid w:val="00657924"/>
    <w:rsid w:val="00657A70"/>
    <w:rsid w:val="00661DA4"/>
    <w:rsid w:val="00665444"/>
    <w:rsid w:val="00666060"/>
    <w:rsid w:val="006665AC"/>
    <w:rsid w:val="00666B8E"/>
    <w:rsid w:val="006721FB"/>
    <w:rsid w:val="0068061D"/>
    <w:rsid w:val="00682833"/>
    <w:rsid w:val="0068413A"/>
    <w:rsid w:val="00684C62"/>
    <w:rsid w:val="00685C05"/>
    <w:rsid w:val="006863C5"/>
    <w:rsid w:val="006874DE"/>
    <w:rsid w:val="00687EBC"/>
    <w:rsid w:val="0069358C"/>
    <w:rsid w:val="006936AE"/>
    <w:rsid w:val="00697948"/>
    <w:rsid w:val="006A0276"/>
    <w:rsid w:val="006A1E68"/>
    <w:rsid w:val="006A1EDB"/>
    <w:rsid w:val="006A2685"/>
    <w:rsid w:val="006A4DC6"/>
    <w:rsid w:val="006A4E1A"/>
    <w:rsid w:val="006A5E1C"/>
    <w:rsid w:val="006B2EBA"/>
    <w:rsid w:val="006B3DD6"/>
    <w:rsid w:val="006B4206"/>
    <w:rsid w:val="006B48A5"/>
    <w:rsid w:val="006B5289"/>
    <w:rsid w:val="006C4E29"/>
    <w:rsid w:val="006C6776"/>
    <w:rsid w:val="006C7DAE"/>
    <w:rsid w:val="006D302D"/>
    <w:rsid w:val="006D69C8"/>
    <w:rsid w:val="006E1096"/>
    <w:rsid w:val="006E36B0"/>
    <w:rsid w:val="006F0010"/>
    <w:rsid w:val="006F0DF5"/>
    <w:rsid w:val="006F3EAB"/>
    <w:rsid w:val="006F4C42"/>
    <w:rsid w:val="006F66CD"/>
    <w:rsid w:val="006F6C65"/>
    <w:rsid w:val="00700D57"/>
    <w:rsid w:val="007056B4"/>
    <w:rsid w:val="00706036"/>
    <w:rsid w:val="00706053"/>
    <w:rsid w:val="0071190A"/>
    <w:rsid w:val="0071247C"/>
    <w:rsid w:val="00712EB6"/>
    <w:rsid w:val="00713077"/>
    <w:rsid w:val="00715EE5"/>
    <w:rsid w:val="007200A8"/>
    <w:rsid w:val="00721EF5"/>
    <w:rsid w:val="0072315B"/>
    <w:rsid w:val="00724A21"/>
    <w:rsid w:val="00731D7A"/>
    <w:rsid w:val="00732AAE"/>
    <w:rsid w:val="007341BE"/>
    <w:rsid w:val="00737A35"/>
    <w:rsid w:val="00740BB6"/>
    <w:rsid w:val="00740FD8"/>
    <w:rsid w:val="00745AA6"/>
    <w:rsid w:val="00750FD7"/>
    <w:rsid w:val="0075421C"/>
    <w:rsid w:val="007543E7"/>
    <w:rsid w:val="00757213"/>
    <w:rsid w:val="00757695"/>
    <w:rsid w:val="00763638"/>
    <w:rsid w:val="00763D97"/>
    <w:rsid w:val="00766347"/>
    <w:rsid w:val="00766627"/>
    <w:rsid w:val="00766976"/>
    <w:rsid w:val="00772788"/>
    <w:rsid w:val="00773B9E"/>
    <w:rsid w:val="00786E42"/>
    <w:rsid w:val="007A3700"/>
    <w:rsid w:val="007A3D56"/>
    <w:rsid w:val="007A447C"/>
    <w:rsid w:val="007A4598"/>
    <w:rsid w:val="007A541D"/>
    <w:rsid w:val="007A617E"/>
    <w:rsid w:val="007A6951"/>
    <w:rsid w:val="007C2AF2"/>
    <w:rsid w:val="007D0471"/>
    <w:rsid w:val="007D2C0B"/>
    <w:rsid w:val="007D3A16"/>
    <w:rsid w:val="007D55D0"/>
    <w:rsid w:val="007E06AC"/>
    <w:rsid w:val="007E5BA3"/>
    <w:rsid w:val="007F498A"/>
    <w:rsid w:val="007F6059"/>
    <w:rsid w:val="007F63E0"/>
    <w:rsid w:val="0080393D"/>
    <w:rsid w:val="00804702"/>
    <w:rsid w:val="00804A41"/>
    <w:rsid w:val="00810759"/>
    <w:rsid w:val="008108E8"/>
    <w:rsid w:val="008236F3"/>
    <w:rsid w:val="00823BCE"/>
    <w:rsid w:val="00824FD1"/>
    <w:rsid w:val="0082549D"/>
    <w:rsid w:val="008316A6"/>
    <w:rsid w:val="0083183D"/>
    <w:rsid w:val="0083504D"/>
    <w:rsid w:val="0084232C"/>
    <w:rsid w:val="00842D1D"/>
    <w:rsid w:val="008446F9"/>
    <w:rsid w:val="00847D1B"/>
    <w:rsid w:val="0085313D"/>
    <w:rsid w:val="0085704F"/>
    <w:rsid w:val="0086070D"/>
    <w:rsid w:val="00861731"/>
    <w:rsid w:val="0086199E"/>
    <w:rsid w:val="00866E6F"/>
    <w:rsid w:val="00870289"/>
    <w:rsid w:val="00872180"/>
    <w:rsid w:val="008733FE"/>
    <w:rsid w:val="00873475"/>
    <w:rsid w:val="00873B48"/>
    <w:rsid w:val="00880C83"/>
    <w:rsid w:val="00881451"/>
    <w:rsid w:val="00885C6D"/>
    <w:rsid w:val="00885D71"/>
    <w:rsid w:val="00886029"/>
    <w:rsid w:val="0088702A"/>
    <w:rsid w:val="00893BF7"/>
    <w:rsid w:val="00894B42"/>
    <w:rsid w:val="008A012E"/>
    <w:rsid w:val="008A1548"/>
    <w:rsid w:val="008A400F"/>
    <w:rsid w:val="008B1190"/>
    <w:rsid w:val="008B1328"/>
    <w:rsid w:val="008B374B"/>
    <w:rsid w:val="008B667F"/>
    <w:rsid w:val="008C626B"/>
    <w:rsid w:val="008C656B"/>
    <w:rsid w:val="008C7B6F"/>
    <w:rsid w:val="008D0154"/>
    <w:rsid w:val="008D3524"/>
    <w:rsid w:val="008D3D36"/>
    <w:rsid w:val="008D5E4B"/>
    <w:rsid w:val="008D771E"/>
    <w:rsid w:val="008E2B7D"/>
    <w:rsid w:val="008E2FF8"/>
    <w:rsid w:val="008E779B"/>
    <w:rsid w:val="008F1D66"/>
    <w:rsid w:val="008F2C9F"/>
    <w:rsid w:val="008F3867"/>
    <w:rsid w:val="00900852"/>
    <w:rsid w:val="0090517E"/>
    <w:rsid w:val="00906A48"/>
    <w:rsid w:val="009121EC"/>
    <w:rsid w:val="00913C2B"/>
    <w:rsid w:val="0091695B"/>
    <w:rsid w:val="00920433"/>
    <w:rsid w:val="00920514"/>
    <w:rsid w:val="0092119E"/>
    <w:rsid w:val="009212CA"/>
    <w:rsid w:val="00922AE6"/>
    <w:rsid w:val="00933A19"/>
    <w:rsid w:val="00933FE2"/>
    <w:rsid w:val="00947FC3"/>
    <w:rsid w:val="009534DA"/>
    <w:rsid w:val="00955EDF"/>
    <w:rsid w:val="00960DB6"/>
    <w:rsid w:val="009612DD"/>
    <w:rsid w:val="009649BB"/>
    <w:rsid w:val="00964A93"/>
    <w:rsid w:val="0096715E"/>
    <w:rsid w:val="00967478"/>
    <w:rsid w:val="00970CA0"/>
    <w:rsid w:val="00971803"/>
    <w:rsid w:val="009737ED"/>
    <w:rsid w:val="00974550"/>
    <w:rsid w:val="00975912"/>
    <w:rsid w:val="00980020"/>
    <w:rsid w:val="00982A0D"/>
    <w:rsid w:val="00983024"/>
    <w:rsid w:val="009839D4"/>
    <w:rsid w:val="009867E3"/>
    <w:rsid w:val="0098712C"/>
    <w:rsid w:val="00990408"/>
    <w:rsid w:val="00991768"/>
    <w:rsid w:val="009A0ECD"/>
    <w:rsid w:val="009A37F4"/>
    <w:rsid w:val="009A39D6"/>
    <w:rsid w:val="009A4404"/>
    <w:rsid w:val="009A7660"/>
    <w:rsid w:val="009B10F9"/>
    <w:rsid w:val="009B2D2B"/>
    <w:rsid w:val="009C267A"/>
    <w:rsid w:val="009C5CE9"/>
    <w:rsid w:val="009D1FCC"/>
    <w:rsid w:val="009D7516"/>
    <w:rsid w:val="009E13D3"/>
    <w:rsid w:val="009E1EB2"/>
    <w:rsid w:val="009E2B20"/>
    <w:rsid w:val="009E5756"/>
    <w:rsid w:val="009F0097"/>
    <w:rsid w:val="009F292C"/>
    <w:rsid w:val="00A00A12"/>
    <w:rsid w:val="00A039DC"/>
    <w:rsid w:val="00A05D01"/>
    <w:rsid w:val="00A06270"/>
    <w:rsid w:val="00A078D8"/>
    <w:rsid w:val="00A07D21"/>
    <w:rsid w:val="00A137EE"/>
    <w:rsid w:val="00A13A3C"/>
    <w:rsid w:val="00A17000"/>
    <w:rsid w:val="00A177D1"/>
    <w:rsid w:val="00A22299"/>
    <w:rsid w:val="00A22C8D"/>
    <w:rsid w:val="00A25E76"/>
    <w:rsid w:val="00A30618"/>
    <w:rsid w:val="00A375A2"/>
    <w:rsid w:val="00A434F6"/>
    <w:rsid w:val="00A45542"/>
    <w:rsid w:val="00A45BAF"/>
    <w:rsid w:val="00A46314"/>
    <w:rsid w:val="00A46AA3"/>
    <w:rsid w:val="00A52A3F"/>
    <w:rsid w:val="00A53CE4"/>
    <w:rsid w:val="00A5585D"/>
    <w:rsid w:val="00A56189"/>
    <w:rsid w:val="00A635B7"/>
    <w:rsid w:val="00A65692"/>
    <w:rsid w:val="00A6650D"/>
    <w:rsid w:val="00A70BBA"/>
    <w:rsid w:val="00A70E96"/>
    <w:rsid w:val="00A71AF0"/>
    <w:rsid w:val="00A8200A"/>
    <w:rsid w:val="00A84F3D"/>
    <w:rsid w:val="00A86BEE"/>
    <w:rsid w:val="00A94078"/>
    <w:rsid w:val="00A958CD"/>
    <w:rsid w:val="00A95A6C"/>
    <w:rsid w:val="00AA5AFA"/>
    <w:rsid w:val="00AA5B04"/>
    <w:rsid w:val="00AA738F"/>
    <w:rsid w:val="00AB31C7"/>
    <w:rsid w:val="00AB34CA"/>
    <w:rsid w:val="00AB4EC7"/>
    <w:rsid w:val="00AC200B"/>
    <w:rsid w:val="00AC477D"/>
    <w:rsid w:val="00AD1458"/>
    <w:rsid w:val="00AD182C"/>
    <w:rsid w:val="00AD2E46"/>
    <w:rsid w:val="00AD33EB"/>
    <w:rsid w:val="00AD41E6"/>
    <w:rsid w:val="00AE057B"/>
    <w:rsid w:val="00AE0823"/>
    <w:rsid w:val="00AE32EB"/>
    <w:rsid w:val="00AE6438"/>
    <w:rsid w:val="00AE7C2E"/>
    <w:rsid w:val="00AF0B4B"/>
    <w:rsid w:val="00AF42EC"/>
    <w:rsid w:val="00AF64F3"/>
    <w:rsid w:val="00AF7467"/>
    <w:rsid w:val="00B02A1B"/>
    <w:rsid w:val="00B14319"/>
    <w:rsid w:val="00B21828"/>
    <w:rsid w:val="00B2263F"/>
    <w:rsid w:val="00B2402D"/>
    <w:rsid w:val="00B27AF2"/>
    <w:rsid w:val="00B31B33"/>
    <w:rsid w:val="00B322D4"/>
    <w:rsid w:val="00B32F0E"/>
    <w:rsid w:val="00B47411"/>
    <w:rsid w:val="00B47570"/>
    <w:rsid w:val="00B53F5F"/>
    <w:rsid w:val="00B54BAD"/>
    <w:rsid w:val="00B5535C"/>
    <w:rsid w:val="00B63688"/>
    <w:rsid w:val="00B64187"/>
    <w:rsid w:val="00B6529F"/>
    <w:rsid w:val="00B731A2"/>
    <w:rsid w:val="00B73945"/>
    <w:rsid w:val="00B739E9"/>
    <w:rsid w:val="00B74F1A"/>
    <w:rsid w:val="00B76AC2"/>
    <w:rsid w:val="00B81274"/>
    <w:rsid w:val="00B81800"/>
    <w:rsid w:val="00B85576"/>
    <w:rsid w:val="00B91D83"/>
    <w:rsid w:val="00B940BF"/>
    <w:rsid w:val="00B94CA7"/>
    <w:rsid w:val="00B9561F"/>
    <w:rsid w:val="00B966A6"/>
    <w:rsid w:val="00B96F7E"/>
    <w:rsid w:val="00B972B9"/>
    <w:rsid w:val="00BA25CA"/>
    <w:rsid w:val="00BA63CC"/>
    <w:rsid w:val="00BB1108"/>
    <w:rsid w:val="00BB1B5A"/>
    <w:rsid w:val="00BB4AD8"/>
    <w:rsid w:val="00BB6223"/>
    <w:rsid w:val="00BC29B3"/>
    <w:rsid w:val="00BC3D77"/>
    <w:rsid w:val="00BC4AC0"/>
    <w:rsid w:val="00BC53CA"/>
    <w:rsid w:val="00BC59CF"/>
    <w:rsid w:val="00BC5BAD"/>
    <w:rsid w:val="00BD1DC1"/>
    <w:rsid w:val="00BD2AD8"/>
    <w:rsid w:val="00BD3EC9"/>
    <w:rsid w:val="00BD73E1"/>
    <w:rsid w:val="00BD7AD5"/>
    <w:rsid w:val="00BE1B26"/>
    <w:rsid w:val="00BE2FAE"/>
    <w:rsid w:val="00BE4C8D"/>
    <w:rsid w:val="00BF24AD"/>
    <w:rsid w:val="00BF3B63"/>
    <w:rsid w:val="00BF646D"/>
    <w:rsid w:val="00C00408"/>
    <w:rsid w:val="00C02D69"/>
    <w:rsid w:val="00C144E2"/>
    <w:rsid w:val="00C21C17"/>
    <w:rsid w:val="00C2330B"/>
    <w:rsid w:val="00C25016"/>
    <w:rsid w:val="00C27424"/>
    <w:rsid w:val="00C3044C"/>
    <w:rsid w:val="00C3103C"/>
    <w:rsid w:val="00C31FAF"/>
    <w:rsid w:val="00C33828"/>
    <w:rsid w:val="00C40FE3"/>
    <w:rsid w:val="00C443E6"/>
    <w:rsid w:val="00C45B5C"/>
    <w:rsid w:val="00C469D0"/>
    <w:rsid w:val="00C50291"/>
    <w:rsid w:val="00C50615"/>
    <w:rsid w:val="00C56279"/>
    <w:rsid w:val="00C66763"/>
    <w:rsid w:val="00C67D1A"/>
    <w:rsid w:val="00C70038"/>
    <w:rsid w:val="00C717AF"/>
    <w:rsid w:val="00C7596A"/>
    <w:rsid w:val="00C8063D"/>
    <w:rsid w:val="00C906AD"/>
    <w:rsid w:val="00CA10B3"/>
    <w:rsid w:val="00CA1ECA"/>
    <w:rsid w:val="00CA34DC"/>
    <w:rsid w:val="00CB0870"/>
    <w:rsid w:val="00CB279D"/>
    <w:rsid w:val="00CB608A"/>
    <w:rsid w:val="00CC02FD"/>
    <w:rsid w:val="00CC543B"/>
    <w:rsid w:val="00CC5C34"/>
    <w:rsid w:val="00CD4436"/>
    <w:rsid w:val="00CD5008"/>
    <w:rsid w:val="00CE1C44"/>
    <w:rsid w:val="00CF25D1"/>
    <w:rsid w:val="00CF3648"/>
    <w:rsid w:val="00CF3DFA"/>
    <w:rsid w:val="00CF4FB2"/>
    <w:rsid w:val="00CF7B4E"/>
    <w:rsid w:val="00D018A9"/>
    <w:rsid w:val="00D061B4"/>
    <w:rsid w:val="00D071B3"/>
    <w:rsid w:val="00D14B00"/>
    <w:rsid w:val="00D16FEF"/>
    <w:rsid w:val="00D17242"/>
    <w:rsid w:val="00D21168"/>
    <w:rsid w:val="00D217AE"/>
    <w:rsid w:val="00D21C5E"/>
    <w:rsid w:val="00D26443"/>
    <w:rsid w:val="00D329B2"/>
    <w:rsid w:val="00D338F1"/>
    <w:rsid w:val="00D349DB"/>
    <w:rsid w:val="00D35C71"/>
    <w:rsid w:val="00D41AE5"/>
    <w:rsid w:val="00D5134E"/>
    <w:rsid w:val="00D57F19"/>
    <w:rsid w:val="00D6129E"/>
    <w:rsid w:val="00D61EB4"/>
    <w:rsid w:val="00D719E8"/>
    <w:rsid w:val="00D71D04"/>
    <w:rsid w:val="00D72F04"/>
    <w:rsid w:val="00D740AC"/>
    <w:rsid w:val="00D751FA"/>
    <w:rsid w:val="00D81A3C"/>
    <w:rsid w:val="00D83539"/>
    <w:rsid w:val="00D8449A"/>
    <w:rsid w:val="00D90467"/>
    <w:rsid w:val="00D945F8"/>
    <w:rsid w:val="00D95C6E"/>
    <w:rsid w:val="00D96322"/>
    <w:rsid w:val="00D96B30"/>
    <w:rsid w:val="00D9746D"/>
    <w:rsid w:val="00D97E4C"/>
    <w:rsid w:val="00DA0765"/>
    <w:rsid w:val="00DA1766"/>
    <w:rsid w:val="00DA18AA"/>
    <w:rsid w:val="00DA24DA"/>
    <w:rsid w:val="00DA5E4D"/>
    <w:rsid w:val="00DA6ADF"/>
    <w:rsid w:val="00DA700A"/>
    <w:rsid w:val="00DB6288"/>
    <w:rsid w:val="00DB6706"/>
    <w:rsid w:val="00DB6BB9"/>
    <w:rsid w:val="00DB6F15"/>
    <w:rsid w:val="00DC2CA8"/>
    <w:rsid w:val="00DC3112"/>
    <w:rsid w:val="00DC6DDF"/>
    <w:rsid w:val="00DC7D42"/>
    <w:rsid w:val="00DD7585"/>
    <w:rsid w:val="00DE0850"/>
    <w:rsid w:val="00DE43F3"/>
    <w:rsid w:val="00DF1643"/>
    <w:rsid w:val="00DF4698"/>
    <w:rsid w:val="00DF733A"/>
    <w:rsid w:val="00DF7D2B"/>
    <w:rsid w:val="00E04B59"/>
    <w:rsid w:val="00E0758F"/>
    <w:rsid w:val="00E078C9"/>
    <w:rsid w:val="00E13C76"/>
    <w:rsid w:val="00E142A4"/>
    <w:rsid w:val="00E160D7"/>
    <w:rsid w:val="00E2189B"/>
    <w:rsid w:val="00E21AA0"/>
    <w:rsid w:val="00E24B33"/>
    <w:rsid w:val="00E24D2B"/>
    <w:rsid w:val="00E257FE"/>
    <w:rsid w:val="00E25C89"/>
    <w:rsid w:val="00E3308B"/>
    <w:rsid w:val="00E337E7"/>
    <w:rsid w:val="00E4025E"/>
    <w:rsid w:val="00E43206"/>
    <w:rsid w:val="00E4463E"/>
    <w:rsid w:val="00E46F77"/>
    <w:rsid w:val="00E4744C"/>
    <w:rsid w:val="00E47EFB"/>
    <w:rsid w:val="00E513B5"/>
    <w:rsid w:val="00E600AF"/>
    <w:rsid w:val="00E60F64"/>
    <w:rsid w:val="00E62AA8"/>
    <w:rsid w:val="00E62AF0"/>
    <w:rsid w:val="00E73A35"/>
    <w:rsid w:val="00E8204B"/>
    <w:rsid w:val="00E84017"/>
    <w:rsid w:val="00E87D00"/>
    <w:rsid w:val="00E9368D"/>
    <w:rsid w:val="00E94920"/>
    <w:rsid w:val="00EA2C9F"/>
    <w:rsid w:val="00EA5E1A"/>
    <w:rsid w:val="00EB249D"/>
    <w:rsid w:val="00EB33D0"/>
    <w:rsid w:val="00EB3912"/>
    <w:rsid w:val="00EB690E"/>
    <w:rsid w:val="00EB6C0A"/>
    <w:rsid w:val="00EB6FDA"/>
    <w:rsid w:val="00EC51CA"/>
    <w:rsid w:val="00EC67D8"/>
    <w:rsid w:val="00EC6F1D"/>
    <w:rsid w:val="00ED5329"/>
    <w:rsid w:val="00ED5D69"/>
    <w:rsid w:val="00ED6442"/>
    <w:rsid w:val="00ED7035"/>
    <w:rsid w:val="00ED737F"/>
    <w:rsid w:val="00EE0939"/>
    <w:rsid w:val="00EE464E"/>
    <w:rsid w:val="00EE4714"/>
    <w:rsid w:val="00EE7451"/>
    <w:rsid w:val="00EF1AF2"/>
    <w:rsid w:val="00EF4F0C"/>
    <w:rsid w:val="00F006F8"/>
    <w:rsid w:val="00F0280B"/>
    <w:rsid w:val="00F05F65"/>
    <w:rsid w:val="00F05FEE"/>
    <w:rsid w:val="00F06932"/>
    <w:rsid w:val="00F10CEA"/>
    <w:rsid w:val="00F12112"/>
    <w:rsid w:val="00F14ECF"/>
    <w:rsid w:val="00F15A75"/>
    <w:rsid w:val="00F170AF"/>
    <w:rsid w:val="00F234E9"/>
    <w:rsid w:val="00F23FED"/>
    <w:rsid w:val="00F25AF3"/>
    <w:rsid w:val="00F27A32"/>
    <w:rsid w:val="00F30A9E"/>
    <w:rsid w:val="00F37702"/>
    <w:rsid w:val="00F379FB"/>
    <w:rsid w:val="00F37B96"/>
    <w:rsid w:val="00F41C41"/>
    <w:rsid w:val="00F43006"/>
    <w:rsid w:val="00F46CF3"/>
    <w:rsid w:val="00F47293"/>
    <w:rsid w:val="00F47E05"/>
    <w:rsid w:val="00F50714"/>
    <w:rsid w:val="00F50735"/>
    <w:rsid w:val="00F52372"/>
    <w:rsid w:val="00F53D41"/>
    <w:rsid w:val="00F5466C"/>
    <w:rsid w:val="00F56CA6"/>
    <w:rsid w:val="00F62A04"/>
    <w:rsid w:val="00F647A7"/>
    <w:rsid w:val="00F7551C"/>
    <w:rsid w:val="00F7565A"/>
    <w:rsid w:val="00F763EA"/>
    <w:rsid w:val="00F77E2E"/>
    <w:rsid w:val="00F8469E"/>
    <w:rsid w:val="00F90A4D"/>
    <w:rsid w:val="00F95B01"/>
    <w:rsid w:val="00F95EB8"/>
    <w:rsid w:val="00F97A5E"/>
    <w:rsid w:val="00FA0A1F"/>
    <w:rsid w:val="00FA0B29"/>
    <w:rsid w:val="00FA1659"/>
    <w:rsid w:val="00FA16C5"/>
    <w:rsid w:val="00FA3147"/>
    <w:rsid w:val="00FA36FA"/>
    <w:rsid w:val="00FA6AF2"/>
    <w:rsid w:val="00FA74FC"/>
    <w:rsid w:val="00FB4E76"/>
    <w:rsid w:val="00FB624E"/>
    <w:rsid w:val="00FB7014"/>
    <w:rsid w:val="00FC7045"/>
    <w:rsid w:val="00FD14A4"/>
    <w:rsid w:val="00FD37AC"/>
    <w:rsid w:val="00FD5E21"/>
    <w:rsid w:val="00FD7DB9"/>
    <w:rsid w:val="00FE42AF"/>
    <w:rsid w:val="00FE45BB"/>
    <w:rsid w:val="00FE5EE3"/>
    <w:rsid w:val="00FE653F"/>
    <w:rsid w:val="00FE666E"/>
    <w:rsid w:val="00FE7814"/>
    <w:rsid w:val="00FF03B1"/>
    <w:rsid w:val="00FF2D41"/>
    <w:rsid w:val="00FF3195"/>
    <w:rsid w:val="00FF3673"/>
    <w:rsid w:val="00FF3860"/>
    <w:rsid w:val="00FF4EB8"/>
    <w:rsid w:val="00FF5B48"/>
    <w:rsid w:val="00FF7FF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8F7A7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table of figures" w:semiHidden="1" w:unhideWhenUsed="1"/>
    <w:lsdException w:name="annotation reference" w:semiHidden="1"/>
    <w:lsdException w:name="line number" w:semiHidden="1"/>
    <w:lsdException w:name="endnote reference" w:semiHidden="1" w:unhideWhenUsed="1"/>
    <w:lsdException w:name="endnote text" w:semiHidden="1" w:unhideWhenUsed="1"/>
    <w:lsdException w:name="table of authorities" w:semiHidden="1"/>
    <w:lsdException w:name="macro" w:semiHidden="1"/>
    <w:lsdException w:name="Lis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FollowedHyperlink" w:semiHidden="1"/>
    <w:lsdException w:name="Strong" w:semiHidden="1" w:qFormat="1"/>
    <w:lsdException w:name="Emphasis" w:semiHidden="1" w:unhideWhenUsed="1" w:qFormat="1"/>
    <w:lsdException w:name="E-mail Signature"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61FE"/>
    <w:pPr>
      <w:tabs>
        <w:tab w:val="left" w:pos="284"/>
      </w:tabs>
      <w:spacing w:after="120" w:line="280" w:lineRule="atLeast"/>
    </w:pPr>
  </w:style>
  <w:style w:type="paragraph" w:styleId="Rubrik1">
    <w:name w:val="heading 1"/>
    <w:basedOn w:val="Normal"/>
    <w:next w:val="Normal"/>
    <w:link w:val="Rubrik1Char"/>
    <w:qFormat/>
    <w:rsid w:val="00FB4E76"/>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qFormat/>
    <w:rsid w:val="00BB1B5A"/>
    <w:pPr>
      <w:spacing w:before="60" w:after="60" w:line="260" w:lineRule="atLeast"/>
      <w:outlineLvl w:val="1"/>
    </w:pPr>
    <w:rPr>
      <w:i/>
      <w:sz w:val="25"/>
    </w:rPr>
  </w:style>
  <w:style w:type="paragraph" w:styleId="Rubrik3">
    <w:name w:val="heading 3"/>
    <w:basedOn w:val="Rubrik1"/>
    <w:next w:val="Normal"/>
    <w:qFormat/>
    <w:rsid w:val="00BB1B5A"/>
    <w:pPr>
      <w:spacing w:before="60" w:after="20" w:line="240" w:lineRule="atLeast"/>
      <w:outlineLvl w:val="2"/>
    </w:pPr>
    <w:rPr>
      <w:rFonts w:cs="Arial"/>
      <w:bCs/>
      <w:sz w:val="24"/>
      <w:szCs w:val="26"/>
    </w:rPr>
  </w:style>
  <w:style w:type="paragraph" w:styleId="Rubrik4">
    <w:name w:val="heading 4"/>
    <w:basedOn w:val="Rubrik1"/>
    <w:next w:val="Normal"/>
    <w:qFormat/>
    <w:rsid w:val="004A4562"/>
    <w:pPr>
      <w:spacing w:before="0" w:after="40" w:line="200" w:lineRule="atLeast"/>
      <w:outlineLvl w:val="3"/>
    </w:pPr>
    <w:rPr>
      <w:rFonts w:ascii="Times New Roman" w:hAnsi="Times New Roman"/>
      <w:bCs/>
      <w:sz w:val="22"/>
      <w:szCs w:val="28"/>
    </w:rPr>
  </w:style>
  <w:style w:type="paragraph" w:styleId="Rubrik5">
    <w:name w:val="heading 5"/>
    <w:basedOn w:val="Rubrik4"/>
    <w:next w:val="Normal"/>
    <w:qFormat/>
    <w:rsid w:val="00BB1B5A"/>
    <w:pPr>
      <w:outlineLvl w:val="4"/>
    </w:pPr>
    <w:rPr>
      <w:bCs w:val="0"/>
      <w:i/>
      <w:iCs/>
      <w:szCs w:val="26"/>
    </w:rPr>
  </w:style>
  <w:style w:type="paragraph" w:styleId="Rubrik6">
    <w:name w:val="heading 6"/>
    <w:basedOn w:val="Rubrik5"/>
    <w:next w:val="Normal"/>
    <w:qFormat/>
    <w:rsid w:val="00A86BEE"/>
    <w:pPr>
      <w:outlineLvl w:val="5"/>
    </w:pPr>
    <w:rPr>
      <w:b w:val="0"/>
      <w:bCs/>
      <w:szCs w:val="22"/>
    </w:rPr>
  </w:style>
  <w:style w:type="paragraph" w:styleId="Rubrik7">
    <w:name w:val="heading 7"/>
    <w:basedOn w:val="Rubrik6"/>
    <w:next w:val="Normal"/>
    <w:link w:val="Rubrik7Char"/>
    <w:semiHidden/>
    <w:unhideWhenUsed/>
    <w:qFormat/>
    <w:rsid w:val="00A86BEE"/>
    <w:pPr>
      <w:outlineLvl w:val="6"/>
    </w:pPr>
    <w:rPr>
      <w:rFonts w:eastAsiaTheme="majorEastAsia" w:cstheme="majorBidi"/>
      <w:iCs w:val="0"/>
    </w:rPr>
  </w:style>
  <w:style w:type="paragraph" w:styleId="Rubrik8">
    <w:name w:val="heading 8"/>
    <w:basedOn w:val="Rubrik6"/>
    <w:next w:val="Normal"/>
    <w:link w:val="Rubrik8Char"/>
    <w:semiHidden/>
    <w:unhideWhenUsed/>
    <w:qFormat/>
    <w:rsid w:val="00A86BEE"/>
    <w:pPr>
      <w:outlineLvl w:val="7"/>
    </w:pPr>
    <w:rPr>
      <w:rFonts w:eastAsiaTheme="majorEastAsia" w:cstheme="majorBidi"/>
      <w:szCs w:val="21"/>
    </w:rPr>
  </w:style>
  <w:style w:type="paragraph" w:styleId="Rubrik9">
    <w:name w:val="heading 9"/>
    <w:basedOn w:val="Rubrik6"/>
    <w:next w:val="Normal"/>
    <w:link w:val="Rubrik9Char"/>
    <w:semiHidden/>
    <w:unhideWhenUsed/>
    <w:qFormat/>
    <w:rsid w:val="00A86BEE"/>
    <w:pPr>
      <w:outlineLvl w:val="8"/>
    </w:pPr>
    <w:rPr>
      <w:rFonts w:eastAsiaTheme="majorEastAsia" w:cstheme="majorBidi"/>
      <w:iCs w:val="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spacing w:after="0"/>
    </w:pPr>
  </w:style>
  <w:style w:type="paragraph" w:styleId="Sidfot">
    <w:name w:val="footer"/>
    <w:basedOn w:val="Normal"/>
    <w:semiHidden/>
    <w:rsid w:val="00494C11"/>
    <w:pPr>
      <w:spacing w:line="220" w:lineRule="atLeast"/>
    </w:pPr>
    <w:rPr>
      <w:rFonts w:ascii="GillSans Pro for Riksdagen Lt" w:hAnsi="GillSans Pro for Riksdagen Lt"/>
      <w:sz w:val="18"/>
    </w:rPr>
  </w:style>
  <w:style w:type="paragraph" w:customStyle="1" w:styleId="logo">
    <w:name w:val="logo"/>
    <w:basedOn w:val="Normal"/>
    <w:semiHidden/>
    <w:pPr>
      <w:framePr w:wrap="around" w:vAnchor="page" w:hAnchor="page" w:x="7939" w:y="511" w:anchorLock="1"/>
      <w:spacing w:after="0" w:line="240" w:lineRule="auto"/>
    </w:pPr>
    <w:rPr>
      <w:sz w:val="20"/>
    </w:rPr>
  </w:style>
  <w:style w:type="character" w:styleId="Sidnummer">
    <w:name w:val="page number"/>
    <w:basedOn w:val="Standardstycketeckensnitt"/>
    <w:semiHidden/>
    <w:rsid w:val="004728AD"/>
    <w:rPr>
      <w:rFonts w:ascii="GillSans Pro for Riksdagen Lt" w:hAnsi="GillSans Pro for Riksdagen Lt"/>
      <w:sz w:val="18"/>
      <w:vertAlign w:val="baseline"/>
    </w:rPr>
  </w:style>
  <w:style w:type="paragraph" w:customStyle="1" w:styleId="logo2">
    <w:name w:val="logo2"/>
    <w:basedOn w:val="logo"/>
    <w:semiHidden/>
    <w:pPr>
      <w:framePr w:wrap="around" w:x="9016"/>
    </w:pPr>
  </w:style>
  <w:style w:type="paragraph" w:customStyle="1" w:styleId="NormalCourier">
    <w:name w:val="NormalCourier"/>
    <w:basedOn w:val="Normal"/>
    <w:semiHidden/>
    <w:rPr>
      <w:rFonts w:ascii="Courier" w:hAnsi="Courier"/>
    </w:rPr>
  </w:style>
  <w:style w:type="paragraph" w:customStyle="1" w:styleId="KantHuvud">
    <w:name w:val="KantHuvud"/>
    <w:basedOn w:val="Normal"/>
    <w:semiHidden/>
    <w:pPr>
      <w:framePr w:w="2552" w:hSpace="284" w:wrap="around" w:vAnchor="page" w:hAnchor="page" w:x="8279" w:y="2326" w:anchorLock="1"/>
      <w:spacing w:after="0"/>
    </w:pPr>
  </w:style>
  <w:style w:type="table" w:styleId="Tabellrutnt">
    <w:name w:val="Table Grid"/>
    <w:basedOn w:val="Normaltabell"/>
    <w:uiPriority w:val="59"/>
    <w:rsid w:val="00D2116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fotNamn">
    <w:name w:val="SidfotNamn"/>
    <w:next w:val="SidfotBrdtext"/>
    <w:semiHidden/>
    <w:rsid w:val="00C50615"/>
    <w:pPr>
      <w:tabs>
        <w:tab w:val="left" w:pos="4320"/>
      </w:tabs>
      <w:spacing w:after="50" w:line="220" w:lineRule="exact"/>
    </w:pPr>
    <w:rPr>
      <w:rFonts w:ascii="GillSans Pro for Riksdagen Md" w:hAnsi="GillSans Pro for Riksdagen Md"/>
      <w:sz w:val="19"/>
    </w:rPr>
  </w:style>
  <w:style w:type="paragraph" w:customStyle="1" w:styleId="SidfotBrdtext">
    <w:name w:val="SidfotBrödtext"/>
    <w:basedOn w:val="SidfotNamn"/>
    <w:semiHidden/>
    <w:rsid w:val="00C50615"/>
    <w:pPr>
      <w:spacing w:after="0"/>
    </w:pPr>
    <w:rPr>
      <w:rFonts w:ascii="GillSans Pro for Riksdagen Lt" w:hAnsi="GillSans Pro for Riksdagen Lt"/>
      <w:sz w:val="18"/>
    </w:rPr>
  </w:style>
  <w:style w:type="paragraph" w:styleId="Oformateradtext">
    <w:name w:val="Plain Text"/>
    <w:basedOn w:val="Normal"/>
    <w:semiHidden/>
    <w:rsid w:val="007A447C"/>
    <w:rPr>
      <w:rFonts w:cs="Courier New"/>
      <w:szCs w:val="20"/>
    </w:rPr>
  </w:style>
  <w:style w:type="paragraph" w:customStyle="1" w:styleId="PMrubrik">
    <w:name w:val="PMrubrik"/>
    <w:next w:val="Normal"/>
    <w:semiHidden/>
    <w:rsid w:val="00EB33D0"/>
    <w:pPr>
      <w:spacing w:line="280" w:lineRule="atLeast"/>
    </w:pPr>
    <w:rPr>
      <w:rFonts w:ascii="GillSans Pro for Riksdagen Md" w:hAnsi="GillSans Pro for Riksdagen Md"/>
      <w:b/>
      <w:sz w:val="36"/>
      <w:szCs w:val="36"/>
    </w:rPr>
  </w:style>
  <w:style w:type="paragraph" w:customStyle="1" w:styleId="NormalKompakt">
    <w:name w:val="NormalKompakt"/>
    <w:basedOn w:val="Normal"/>
    <w:semiHidden/>
    <w:rsid w:val="00CF25D1"/>
    <w:pPr>
      <w:spacing w:after="0" w:line="240" w:lineRule="auto"/>
    </w:pPr>
    <w:rPr>
      <w:lang w:val="en-GB"/>
    </w:rPr>
  </w:style>
  <w:style w:type="paragraph" w:customStyle="1" w:styleId="Titelrubrik">
    <w:name w:val="Titelrubrik"/>
    <w:basedOn w:val="Rubrik1"/>
    <w:semiHidden/>
    <w:rsid w:val="004A0FAA"/>
    <w:rPr>
      <w:sz w:val="36"/>
    </w:rPr>
  </w:style>
  <w:style w:type="paragraph" w:styleId="Innehll1">
    <w:name w:val="toc 1"/>
    <w:basedOn w:val="NormalKompakt"/>
    <w:next w:val="Normal"/>
    <w:autoRedefine/>
    <w:semiHidden/>
    <w:rsid w:val="00E4463E"/>
    <w:pPr>
      <w:tabs>
        <w:tab w:val="clear" w:pos="284"/>
      </w:tabs>
    </w:pPr>
  </w:style>
  <w:style w:type="paragraph" w:styleId="Innehll2">
    <w:name w:val="toc 2"/>
    <w:basedOn w:val="NormalKompakt"/>
    <w:next w:val="Normal"/>
    <w:autoRedefine/>
    <w:semiHidden/>
    <w:rsid w:val="00E4463E"/>
    <w:pPr>
      <w:tabs>
        <w:tab w:val="clear" w:pos="284"/>
      </w:tabs>
      <w:ind w:left="220"/>
    </w:pPr>
  </w:style>
  <w:style w:type="character" w:styleId="Hyperlnk">
    <w:name w:val="Hyperlink"/>
    <w:basedOn w:val="Standardstycketeckensnitt"/>
    <w:semiHidden/>
    <w:rsid w:val="00E4463E"/>
    <w:rPr>
      <w:color w:val="0000FF"/>
      <w:u w:val="single"/>
    </w:rPr>
  </w:style>
  <w:style w:type="paragraph" w:customStyle="1" w:styleId="FormatmallPMrubrik14pt">
    <w:name w:val="Formatmall PMrubrik + 14 pt"/>
    <w:basedOn w:val="PMrubrik"/>
    <w:unhideWhenUsed/>
    <w:rsid w:val="00204F59"/>
    <w:pPr>
      <w:spacing w:after="120"/>
    </w:pPr>
    <w:rPr>
      <w:bCs/>
      <w:caps/>
      <w:sz w:val="28"/>
    </w:rPr>
  </w:style>
  <w:style w:type="paragraph" w:customStyle="1" w:styleId="Punktlistautanluft">
    <w:name w:val="Punktlista utan luft"/>
    <w:basedOn w:val="Normal"/>
    <w:uiPriority w:val="49"/>
    <w:rsid w:val="00E9368D"/>
    <w:pPr>
      <w:numPr>
        <w:numId w:val="15"/>
      </w:numPr>
      <w:spacing w:after="0"/>
      <w:ind w:left="266" w:hanging="266"/>
    </w:pPr>
  </w:style>
  <w:style w:type="paragraph" w:styleId="Punktlista">
    <w:name w:val="List Bullet"/>
    <w:basedOn w:val="Normal"/>
    <w:semiHidden/>
    <w:rsid w:val="00D97E4C"/>
    <w:pPr>
      <w:numPr>
        <w:numId w:val="16"/>
      </w:numPr>
      <w:spacing w:after="0"/>
    </w:pPr>
  </w:style>
  <w:style w:type="paragraph" w:styleId="Punktlista2">
    <w:name w:val="List Bullet 2"/>
    <w:basedOn w:val="Punktlistautanluft"/>
    <w:semiHidden/>
    <w:rsid w:val="00E9368D"/>
    <w:pPr>
      <w:numPr>
        <w:ilvl w:val="1"/>
      </w:numPr>
    </w:pPr>
  </w:style>
  <w:style w:type="paragraph" w:styleId="Punktlista3">
    <w:name w:val="List Bullet 3"/>
    <w:basedOn w:val="Punktlista2"/>
    <w:semiHidden/>
    <w:rsid w:val="00E9368D"/>
    <w:pPr>
      <w:numPr>
        <w:ilvl w:val="2"/>
      </w:numPr>
    </w:pPr>
  </w:style>
  <w:style w:type="paragraph" w:styleId="Punktlista4">
    <w:name w:val="List Bullet 4"/>
    <w:basedOn w:val="Punktlista3"/>
    <w:semiHidden/>
    <w:rsid w:val="00E9368D"/>
    <w:pPr>
      <w:numPr>
        <w:ilvl w:val="3"/>
      </w:numPr>
    </w:pPr>
  </w:style>
  <w:style w:type="paragraph" w:styleId="Fotnotstext">
    <w:name w:val="footnote text"/>
    <w:basedOn w:val="Normal"/>
    <w:link w:val="FotnotstextChar"/>
    <w:semiHidden/>
    <w:rsid w:val="002451C3"/>
    <w:pPr>
      <w:spacing w:after="40" w:line="200" w:lineRule="atLeast"/>
      <w:ind w:left="113" w:hanging="113"/>
    </w:pPr>
    <w:rPr>
      <w:sz w:val="18"/>
      <w:szCs w:val="20"/>
    </w:rPr>
  </w:style>
  <w:style w:type="character" w:styleId="Fotnotsreferens">
    <w:name w:val="footnote reference"/>
    <w:basedOn w:val="Standardstycketeckensnitt"/>
    <w:semiHidden/>
    <w:rsid w:val="00C45B5C"/>
    <w:rPr>
      <w:vertAlign w:val="superscript"/>
    </w:rPr>
  </w:style>
  <w:style w:type="paragraph" w:customStyle="1" w:styleId="SidfotEnhet">
    <w:name w:val="SidfotEnhet"/>
    <w:basedOn w:val="SidfotNamn"/>
    <w:next w:val="SidfotBrdtext"/>
    <w:semiHidden/>
    <w:rsid w:val="004633A8"/>
    <w:rPr>
      <w:sz w:val="20"/>
    </w:rPr>
  </w:style>
  <w:style w:type="paragraph" w:styleId="Innehll3">
    <w:name w:val="toc 3"/>
    <w:basedOn w:val="NormalKompakt"/>
    <w:next w:val="Normal"/>
    <w:autoRedefine/>
    <w:semiHidden/>
    <w:rsid w:val="005E5FD3"/>
    <w:pPr>
      <w:tabs>
        <w:tab w:val="clear" w:pos="284"/>
      </w:tabs>
      <w:ind w:left="440"/>
    </w:pPr>
  </w:style>
  <w:style w:type="paragraph" w:styleId="Innehll4">
    <w:name w:val="toc 4"/>
    <w:basedOn w:val="NormalKompakt"/>
    <w:next w:val="Normal"/>
    <w:autoRedefine/>
    <w:semiHidden/>
    <w:rsid w:val="005E5FD3"/>
    <w:pPr>
      <w:tabs>
        <w:tab w:val="clear" w:pos="284"/>
      </w:tabs>
      <w:ind w:left="660"/>
    </w:pPr>
  </w:style>
  <w:style w:type="paragraph" w:styleId="Innehll5">
    <w:name w:val="toc 5"/>
    <w:basedOn w:val="NormalKompakt"/>
    <w:next w:val="Normal"/>
    <w:autoRedefine/>
    <w:semiHidden/>
    <w:rsid w:val="005E5FD3"/>
    <w:pPr>
      <w:tabs>
        <w:tab w:val="clear" w:pos="284"/>
      </w:tabs>
      <w:ind w:left="880"/>
    </w:pPr>
  </w:style>
  <w:style w:type="paragraph" w:styleId="Adress-brev">
    <w:name w:val="envelope address"/>
    <w:basedOn w:val="Normal"/>
    <w:semiHidden/>
    <w:rsid w:val="007A447C"/>
    <w:pPr>
      <w:framePr w:w="7920" w:h="1980" w:hRule="exact" w:hSpace="180" w:wrap="auto" w:hAnchor="page" w:xAlign="center" w:yAlign="bottom"/>
      <w:spacing w:after="0" w:line="240" w:lineRule="auto"/>
      <w:ind w:left="2880"/>
    </w:pPr>
    <w:rPr>
      <w:rFonts w:ascii="GillSans Pro for Riksdagen Lt" w:eastAsiaTheme="majorEastAsia" w:hAnsi="GillSans Pro for Riksdagen Lt" w:cstheme="majorBidi"/>
      <w:szCs w:val="24"/>
    </w:rPr>
  </w:style>
  <w:style w:type="paragraph" w:styleId="Avsndaradress-brev">
    <w:name w:val="envelope return"/>
    <w:basedOn w:val="Normal"/>
    <w:semiHidden/>
    <w:rsid w:val="007A447C"/>
    <w:pPr>
      <w:spacing w:after="0" w:line="240" w:lineRule="auto"/>
    </w:pPr>
    <w:rPr>
      <w:rFonts w:ascii="GillSans Pro for Riksdagen Lt" w:eastAsiaTheme="majorEastAsia" w:hAnsi="GillSans Pro for Riksdagen Lt" w:cstheme="majorBidi"/>
      <w:szCs w:val="20"/>
    </w:rPr>
  </w:style>
  <w:style w:type="paragraph" w:styleId="Ballongtext">
    <w:name w:val="Balloon Text"/>
    <w:basedOn w:val="Normal"/>
    <w:link w:val="BallongtextChar"/>
    <w:semiHidden/>
    <w:rsid w:val="007A447C"/>
    <w:pPr>
      <w:spacing w:after="0" w:line="240" w:lineRule="auto"/>
    </w:pPr>
    <w:rPr>
      <w:rFonts w:cs="Segoe UI"/>
      <w:sz w:val="18"/>
      <w:szCs w:val="18"/>
    </w:rPr>
  </w:style>
  <w:style w:type="character" w:customStyle="1" w:styleId="BallongtextChar">
    <w:name w:val="Ballongtext Char"/>
    <w:basedOn w:val="Standardstycketeckensnitt"/>
    <w:link w:val="Ballongtext"/>
    <w:semiHidden/>
    <w:rsid w:val="00C40FE3"/>
    <w:rPr>
      <w:rFonts w:cs="Segoe UI"/>
      <w:sz w:val="18"/>
      <w:szCs w:val="18"/>
    </w:rPr>
  </w:style>
  <w:style w:type="paragraph" w:styleId="Beskrivning">
    <w:name w:val="caption"/>
    <w:basedOn w:val="Normal"/>
    <w:next w:val="Normal"/>
    <w:qFormat/>
    <w:rsid w:val="00552D66"/>
    <w:pPr>
      <w:spacing w:before="120" w:after="60" w:line="240" w:lineRule="auto"/>
      <w:contextualSpacing/>
    </w:pPr>
    <w:rPr>
      <w:b/>
      <w:i/>
      <w:iCs/>
      <w:szCs w:val="18"/>
    </w:rPr>
  </w:style>
  <w:style w:type="paragraph" w:styleId="Citatfrteckningsrubrik">
    <w:name w:val="toa heading"/>
    <w:basedOn w:val="Rubrik3"/>
    <w:next w:val="Normal"/>
    <w:semiHidden/>
    <w:rsid w:val="007A447C"/>
    <w:rPr>
      <w:rFonts w:eastAsiaTheme="majorEastAsia" w:cstheme="majorBidi"/>
      <w:bCs w:val="0"/>
      <w:szCs w:val="24"/>
    </w:rPr>
  </w:style>
  <w:style w:type="paragraph" w:styleId="Dokumentversikt">
    <w:name w:val="Document Map"/>
    <w:basedOn w:val="Normal"/>
    <w:link w:val="DokumentversiktChar"/>
    <w:semiHidden/>
    <w:rsid w:val="007A447C"/>
    <w:pPr>
      <w:spacing w:after="0" w:line="240" w:lineRule="auto"/>
    </w:pPr>
    <w:rPr>
      <w:rFonts w:cs="Segoe UI"/>
      <w:sz w:val="16"/>
      <w:szCs w:val="16"/>
    </w:rPr>
  </w:style>
  <w:style w:type="character" w:customStyle="1" w:styleId="DokumentversiktChar">
    <w:name w:val="Dokumentöversikt Char"/>
    <w:basedOn w:val="Standardstycketeckensnitt"/>
    <w:link w:val="Dokumentversikt"/>
    <w:semiHidden/>
    <w:rsid w:val="00FE7814"/>
    <w:rPr>
      <w:rFonts w:cs="Segoe UI"/>
      <w:sz w:val="16"/>
      <w:szCs w:val="16"/>
    </w:rPr>
  </w:style>
  <w:style w:type="paragraph" w:styleId="Index1">
    <w:name w:val="index 1"/>
    <w:basedOn w:val="Normal"/>
    <w:next w:val="Normal"/>
    <w:autoRedefine/>
    <w:semiHidden/>
    <w:rsid w:val="007A447C"/>
    <w:pPr>
      <w:tabs>
        <w:tab w:val="clear" w:pos="284"/>
      </w:tabs>
      <w:spacing w:after="0" w:line="240" w:lineRule="auto"/>
      <w:ind w:left="220" w:hanging="220"/>
    </w:pPr>
  </w:style>
  <w:style w:type="paragraph" w:styleId="Indexrubrik">
    <w:name w:val="index heading"/>
    <w:basedOn w:val="Rubrik3"/>
    <w:next w:val="Index1"/>
    <w:semiHidden/>
    <w:rsid w:val="007A447C"/>
    <w:rPr>
      <w:rFonts w:eastAsiaTheme="majorEastAsia" w:cstheme="majorBidi"/>
      <w:bCs w:val="0"/>
    </w:rPr>
  </w:style>
  <w:style w:type="paragraph" w:styleId="Indragetstycke">
    <w:name w:val="Block Text"/>
    <w:basedOn w:val="Normal"/>
    <w:semiHidden/>
    <w:rsid w:val="007A447C"/>
    <w:pPr>
      <w:ind w:left="1152" w:right="1152"/>
    </w:pPr>
    <w:rPr>
      <w:rFonts w:eastAsiaTheme="minorEastAsia" w:cstheme="minorBidi"/>
      <w:i/>
      <w:iCs/>
    </w:rPr>
  </w:style>
  <w:style w:type="paragraph" w:styleId="Meddelanderubrik">
    <w:name w:val="Message Header"/>
    <w:basedOn w:val="Rubrik3"/>
    <w:link w:val="MeddelanderubrikChar"/>
    <w:semiHidden/>
    <w:rsid w:val="007A447C"/>
    <w:pPr>
      <w:spacing w:line="240" w:lineRule="auto"/>
      <w:ind w:left="1134" w:hanging="1134"/>
    </w:pPr>
    <w:rPr>
      <w:rFonts w:eastAsiaTheme="majorEastAsia" w:cstheme="majorBidi"/>
      <w:szCs w:val="24"/>
    </w:rPr>
  </w:style>
  <w:style w:type="character" w:customStyle="1" w:styleId="MeddelanderubrikChar">
    <w:name w:val="Meddelanderubrik Char"/>
    <w:basedOn w:val="Standardstycketeckensnitt"/>
    <w:link w:val="Meddelanderubrik"/>
    <w:semiHidden/>
    <w:rsid w:val="0069358C"/>
    <w:rPr>
      <w:rFonts w:ascii="GillSans Pro for Riksdagen Md" w:eastAsiaTheme="majorEastAsia" w:hAnsi="GillSans Pro for Riksdagen Md" w:cstheme="majorBidi"/>
      <w:b/>
      <w:bCs/>
      <w:kern w:val="28"/>
      <w:sz w:val="24"/>
      <w:szCs w:val="24"/>
    </w:rPr>
  </w:style>
  <w:style w:type="paragraph" w:styleId="Rubrik">
    <w:name w:val="Title"/>
    <w:basedOn w:val="Normal"/>
    <w:next w:val="Normal"/>
    <w:link w:val="RubrikChar"/>
    <w:semiHidden/>
    <w:qFormat/>
    <w:rsid w:val="007A447C"/>
    <w:pPr>
      <w:spacing w:after="0" w:line="240" w:lineRule="auto"/>
      <w:contextualSpacing/>
    </w:pPr>
    <w:rPr>
      <w:rFonts w:ascii="GillSans Pro for Riksdagen Md" w:eastAsiaTheme="majorEastAsia" w:hAnsi="GillSans Pro for Riksdagen Md" w:cstheme="majorBidi"/>
      <w:b/>
      <w:spacing w:val="-10"/>
      <w:kern w:val="28"/>
      <w:sz w:val="56"/>
      <w:szCs w:val="56"/>
    </w:rPr>
  </w:style>
  <w:style w:type="character" w:customStyle="1" w:styleId="RubrikChar">
    <w:name w:val="Rubrik Char"/>
    <w:basedOn w:val="Standardstycketeckensnitt"/>
    <w:link w:val="Rubrik"/>
    <w:semiHidden/>
    <w:rsid w:val="00021B02"/>
    <w:rPr>
      <w:rFonts w:ascii="GillSans Pro for Riksdagen Md" w:eastAsiaTheme="majorEastAsia" w:hAnsi="GillSans Pro for Riksdagen Md" w:cstheme="majorBidi"/>
      <w:b/>
      <w:spacing w:val="-10"/>
      <w:kern w:val="28"/>
      <w:sz w:val="56"/>
      <w:szCs w:val="56"/>
    </w:rPr>
  </w:style>
  <w:style w:type="character" w:customStyle="1" w:styleId="Rubrik7Char">
    <w:name w:val="Rubrik 7 Char"/>
    <w:basedOn w:val="Standardstycketeckensnitt"/>
    <w:link w:val="Rubrik7"/>
    <w:semiHidden/>
    <w:rsid w:val="00A86BEE"/>
    <w:rPr>
      <w:rFonts w:eastAsiaTheme="majorEastAsia" w:cstheme="majorBidi"/>
      <w:bCs/>
      <w:i/>
      <w:kern w:val="28"/>
      <w:sz w:val="22"/>
      <w:szCs w:val="22"/>
    </w:rPr>
  </w:style>
  <w:style w:type="character" w:customStyle="1" w:styleId="Rubrik8Char">
    <w:name w:val="Rubrik 8 Char"/>
    <w:basedOn w:val="Standardstycketeckensnitt"/>
    <w:link w:val="Rubrik8"/>
    <w:semiHidden/>
    <w:rsid w:val="00A86BEE"/>
    <w:rPr>
      <w:rFonts w:eastAsiaTheme="majorEastAsia" w:cstheme="majorBidi"/>
      <w:bCs/>
      <w:i/>
      <w:iCs/>
      <w:kern w:val="28"/>
      <w:sz w:val="22"/>
      <w:szCs w:val="21"/>
    </w:rPr>
  </w:style>
  <w:style w:type="character" w:customStyle="1" w:styleId="Rubrik9Char">
    <w:name w:val="Rubrik 9 Char"/>
    <w:basedOn w:val="Standardstycketeckensnitt"/>
    <w:link w:val="Rubrik9"/>
    <w:semiHidden/>
    <w:rsid w:val="00A86BEE"/>
    <w:rPr>
      <w:rFonts w:eastAsiaTheme="majorEastAsia" w:cstheme="majorBidi"/>
      <w:bCs/>
      <w:i/>
      <w:kern w:val="28"/>
      <w:sz w:val="22"/>
      <w:szCs w:val="21"/>
    </w:rPr>
  </w:style>
  <w:style w:type="paragraph" w:styleId="Underrubrik">
    <w:name w:val="Subtitle"/>
    <w:basedOn w:val="Rubrik3"/>
    <w:next w:val="Normal"/>
    <w:link w:val="UnderrubrikChar"/>
    <w:semiHidden/>
    <w:qFormat/>
    <w:rsid w:val="00A86BEE"/>
    <w:pPr>
      <w:numPr>
        <w:ilvl w:val="1"/>
      </w:numPr>
    </w:pPr>
    <w:rPr>
      <w:rFonts w:eastAsiaTheme="minorEastAsia" w:cstheme="minorBidi"/>
      <w:szCs w:val="22"/>
    </w:rPr>
  </w:style>
  <w:style w:type="character" w:customStyle="1" w:styleId="UnderrubrikChar">
    <w:name w:val="Underrubrik Char"/>
    <w:basedOn w:val="Standardstycketeckensnitt"/>
    <w:link w:val="Underrubrik"/>
    <w:semiHidden/>
    <w:rsid w:val="00021B02"/>
    <w:rPr>
      <w:rFonts w:ascii="GillSans Pro for Riksdagen Md" w:eastAsiaTheme="minorEastAsia" w:hAnsi="GillSans Pro for Riksdagen Md" w:cstheme="minorBidi"/>
      <w:b/>
      <w:bCs/>
      <w:kern w:val="28"/>
      <w:sz w:val="24"/>
    </w:rPr>
  </w:style>
  <w:style w:type="character" w:styleId="Diskretbetoning">
    <w:name w:val="Subtle Emphasis"/>
    <w:basedOn w:val="Standardstycketeckensnitt"/>
    <w:uiPriority w:val="19"/>
    <w:semiHidden/>
    <w:qFormat/>
    <w:rsid w:val="00A86BEE"/>
    <w:rPr>
      <w:i/>
      <w:iCs/>
      <w:color w:val="auto"/>
    </w:rPr>
  </w:style>
  <w:style w:type="character" w:styleId="Starkbetoning">
    <w:name w:val="Intense Emphasis"/>
    <w:basedOn w:val="Standardstycketeckensnitt"/>
    <w:uiPriority w:val="21"/>
    <w:semiHidden/>
    <w:qFormat/>
    <w:rsid w:val="00A86BEE"/>
    <w:rPr>
      <w:i/>
      <w:iCs/>
      <w:color w:val="auto"/>
    </w:rPr>
  </w:style>
  <w:style w:type="paragraph" w:styleId="Starktcitat">
    <w:name w:val="Intense Quote"/>
    <w:basedOn w:val="Normal"/>
    <w:next w:val="Normal"/>
    <w:link w:val="StarktcitatChar"/>
    <w:uiPriority w:val="30"/>
    <w:semiHidden/>
    <w:qFormat/>
    <w:rsid w:val="00A86BEE"/>
    <w:pPr>
      <w:spacing w:before="360" w:after="360"/>
      <w:ind w:left="864" w:right="864"/>
      <w:jc w:val="center"/>
    </w:pPr>
    <w:rPr>
      <w:i/>
      <w:iCs/>
    </w:rPr>
  </w:style>
  <w:style w:type="character" w:customStyle="1" w:styleId="StarktcitatChar">
    <w:name w:val="Starkt citat Char"/>
    <w:basedOn w:val="Standardstycketeckensnitt"/>
    <w:link w:val="Starktcitat"/>
    <w:uiPriority w:val="30"/>
    <w:semiHidden/>
    <w:rsid w:val="0069358C"/>
    <w:rPr>
      <w:i/>
      <w:iCs/>
    </w:rPr>
  </w:style>
  <w:style w:type="character" w:styleId="Diskretreferens">
    <w:name w:val="Subtle Reference"/>
    <w:basedOn w:val="Standardstycketeckensnitt"/>
    <w:uiPriority w:val="31"/>
    <w:semiHidden/>
    <w:qFormat/>
    <w:rsid w:val="00A86BEE"/>
    <w:rPr>
      <w:smallCaps/>
      <w:color w:val="auto"/>
    </w:rPr>
  </w:style>
  <w:style w:type="character" w:styleId="Starkreferens">
    <w:name w:val="Intense Reference"/>
    <w:basedOn w:val="Standardstycketeckensnitt"/>
    <w:uiPriority w:val="32"/>
    <w:semiHidden/>
    <w:qFormat/>
    <w:rsid w:val="00A86BEE"/>
    <w:rPr>
      <w:b/>
      <w:bCs/>
      <w:smallCaps/>
      <w:color w:val="auto"/>
      <w:spacing w:val="5"/>
    </w:rPr>
  </w:style>
  <w:style w:type="paragraph" w:styleId="Innehllsfrteckningsrubrik">
    <w:name w:val="TOC Heading"/>
    <w:basedOn w:val="Rubrik1"/>
    <w:next w:val="Normal"/>
    <w:uiPriority w:val="39"/>
    <w:semiHidden/>
    <w:unhideWhenUsed/>
    <w:qFormat/>
    <w:rsid w:val="00A86BEE"/>
    <w:pPr>
      <w:outlineLvl w:val="9"/>
    </w:pPr>
    <w:rPr>
      <w:rFonts w:eastAsiaTheme="majorEastAsia" w:cstheme="majorBidi"/>
      <w:kern w:val="0"/>
      <w:szCs w:val="32"/>
    </w:rPr>
  </w:style>
  <w:style w:type="paragraph" w:customStyle="1" w:styleId="Punktlistabomb">
    <w:name w:val="Punktlista bomb"/>
    <w:basedOn w:val="Normal"/>
    <w:uiPriority w:val="49"/>
    <w:qFormat/>
    <w:rsid w:val="00021B02"/>
    <w:pPr>
      <w:numPr>
        <w:numId w:val="21"/>
      </w:numPr>
      <w:spacing w:before="125" w:after="125" w:line="250" w:lineRule="atLeast"/>
      <w:ind w:left="284" w:hanging="284"/>
      <w:contextualSpacing/>
      <w:jc w:val="both"/>
    </w:pPr>
    <w:rPr>
      <w:szCs w:val="24"/>
    </w:rPr>
  </w:style>
  <w:style w:type="paragraph" w:customStyle="1" w:styleId="Punktlistagemener">
    <w:name w:val="Punktlista gemener"/>
    <w:basedOn w:val="Normal"/>
    <w:uiPriority w:val="49"/>
    <w:qFormat/>
    <w:rsid w:val="00021B02"/>
    <w:pPr>
      <w:numPr>
        <w:numId w:val="22"/>
      </w:numPr>
      <w:tabs>
        <w:tab w:val="left" w:pos="567"/>
        <w:tab w:val="left" w:pos="850"/>
        <w:tab w:val="left" w:pos="1701"/>
        <w:tab w:val="left" w:pos="2551"/>
        <w:tab w:val="left" w:pos="3402"/>
        <w:tab w:val="center" w:pos="4252"/>
        <w:tab w:val="left" w:pos="5102"/>
        <w:tab w:val="right" w:pos="5839"/>
        <w:tab w:val="right" w:pos="7370"/>
      </w:tabs>
      <w:spacing w:before="125" w:after="125" w:line="250" w:lineRule="atLeast"/>
      <w:ind w:left="284" w:hanging="284"/>
      <w:contextualSpacing/>
      <w:jc w:val="both"/>
    </w:pPr>
    <w:rPr>
      <w:szCs w:val="24"/>
    </w:rPr>
  </w:style>
  <w:style w:type="paragraph" w:customStyle="1" w:styleId="Punktlistalinje">
    <w:name w:val="Punktlista linje"/>
    <w:basedOn w:val="Normal"/>
    <w:uiPriority w:val="49"/>
    <w:qFormat/>
    <w:rsid w:val="00021B02"/>
    <w:pPr>
      <w:numPr>
        <w:numId w:val="23"/>
      </w:numPr>
      <w:spacing w:before="125" w:after="125" w:line="250" w:lineRule="atLeast"/>
      <w:ind w:left="284" w:hanging="284"/>
      <w:contextualSpacing/>
      <w:jc w:val="both"/>
    </w:pPr>
    <w:rPr>
      <w:szCs w:val="24"/>
    </w:rPr>
  </w:style>
  <w:style w:type="paragraph" w:customStyle="1" w:styleId="PVgnar">
    <w:name w:val="PåVägnar"/>
    <w:basedOn w:val="Normal"/>
    <w:next w:val="Normal"/>
    <w:link w:val="PVgnarChar"/>
    <w:semiHidden/>
    <w:rsid w:val="00955EDF"/>
    <w:pPr>
      <w:tabs>
        <w:tab w:val="clear" w:pos="284"/>
      </w:tabs>
      <w:spacing w:before="62" w:after="520" w:line="240" w:lineRule="auto"/>
    </w:pPr>
    <w:rPr>
      <w:rFonts w:eastAsiaTheme="minorHAnsi"/>
      <w:sz w:val="19"/>
      <w:szCs w:val="19"/>
      <w:lang w:eastAsia="en-US"/>
    </w:rPr>
  </w:style>
  <w:style w:type="character" w:customStyle="1" w:styleId="PVgnarChar">
    <w:name w:val="PåVägnar Char"/>
    <w:basedOn w:val="Standardstycketeckensnitt"/>
    <w:link w:val="PVgnar"/>
    <w:semiHidden/>
    <w:rsid w:val="00955EDF"/>
    <w:rPr>
      <w:rFonts w:eastAsiaTheme="minorHAnsi"/>
      <w:sz w:val="19"/>
      <w:szCs w:val="19"/>
      <w:lang w:eastAsia="en-US"/>
    </w:rPr>
  </w:style>
  <w:style w:type="paragraph" w:customStyle="1" w:styleId="Punktlistasiffra">
    <w:name w:val="Punktlista siffra"/>
    <w:basedOn w:val="Normal"/>
    <w:uiPriority w:val="49"/>
    <w:qFormat/>
    <w:rsid w:val="00021B02"/>
    <w:pPr>
      <w:numPr>
        <w:numId w:val="24"/>
      </w:numPr>
      <w:spacing w:before="125" w:after="125" w:line="250" w:lineRule="atLeast"/>
      <w:ind w:left="284" w:hanging="284"/>
      <w:contextualSpacing/>
      <w:jc w:val="both"/>
    </w:pPr>
    <w:rPr>
      <w:szCs w:val="24"/>
    </w:rPr>
  </w:style>
  <w:style w:type="paragraph" w:styleId="Normaltindrag">
    <w:name w:val="Normal Indent"/>
    <w:basedOn w:val="Normal"/>
    <w:rsid w:val="004D759A"/>
    <w:pPr>
      <w:spacing w:after="0"/>
      <w:ind w:firstLine="227"/>
      <w:contextualSpacing/>
    </w:pPr>
  </w:style>
  <w:style w:type="paragraph" w:customStyle="1" w:styleId="Tabell-Kolumnrubrik">
    <w:name w:val="Tabell - Kolumnrubrik"/>
    <w:basedOn w:val="Normal"/>
    <w:uiPriority w:val="29"/>
    <w:unhideWhenUsed/>
    <w:qFormat/>
    <w:rsid w:val="001435F8"/>
    <w:pPr>
      <w:tabs>
        <w:tab w:val="clear" w:pos="284"/>
        <w:tab w:val="left" w:pos="567"/>
        <w:tab w:val="left" w:pos="850"/>
        <w:tab w:val="left" w:pos="1701"/>
        <w:tab w:val="left" w:pos="2551"/>
        <w:tab w:val="left" w:pos="3402"/>
        <w:tab w:val="center" w:pos="4252"/>
        <w:tab w:val="left" w:pos="5102"/>
        <w:tab w:val="right" w:pos="5839"/>
        <w:tab w:val="right" w:pos="7370"/>
      </w:tabs>
      <w:spacing w:after="0" w:line="240" w:lineRule="exact"/>
    </w:pPr>
    <w:rPr>
      <w:b/>
      <w:sz w:val="20"/>
      <w:szCs w:val="24"/>
      <w:lang w:eastAsia="en-US"/>
    </w:rPr>
  </w:style>
  <w:style w:type="paragraph" w:customStyle="1" w:styleId="Tabell-Klla">
    <w:name w:val="Tabell - Källa"/>
    <w:basedOn w:val="Normal"/>
    <w:next w:val="Normal"/>
    <w:unhideWhenUsed/>
    <w:qFormat/>
    <w:rsid w:val="00A635B7"/>
    <w:pPr>
      <w:tabs>
        <w:tab w:val="clear" w:pos="284"/>
      </w:tabs>
      <w:spacing w:before="120" w:after="0" w:line="160" w:lineRule="exact"/>
      <w:contextualSpacing/>
    </w:pPr>
    <w:rPr>
      <w:i/>
      <w:szCs w:val="24"/>
    </w:rPr>
  </w:style>
  <w:style w:type="paragraph" w:customStyle="1" w:styleId="Tabell-Radrubrik">
    <w:name w:val="Tabell - Radrubrik"/>
    <w:basedOn w:val="Normal"/>
    <w:unhideWhenUsed/>
    <w:qFormat/>
    <w:rsid w:val="001435F8"/>
    <w:pPr>
      <w:tabs>
        <w:tab w:val="clear" w:pos="284"/>
      </w:tabs>
      <w:spacing w:after="0" w:line="240" w:lineRule="exact"/>
    </w:pPr>
    <w:rPr>
      <w:sz w:val="20"/>
      <w:szCs w:val="24"/>
      <w:lang w:eastAsia="en-US"/>
    </w:rPr>
  </w:style>
  <w:style w:type="paragraph" w:customStyle="1" w:styleId="Tabell-Rubrik">
    <w:name w:val="Tabell - Rubrik"/>
    <w:basedOn w:val="Normal"/>
    <w:next w:val="Normal"/>
    <w:uiPriority w:val="29"/>
    <w:qFormat/>
    <w:rsid w:val="001435F8"/>
    <w:pPr>
      <w:keepNext/>
      <w:keepLines/>
      <w:tabs>
        <w:tab w:val="clear" w:pos="284"/>
      </w:tabs>
      <w:spacing w:before="240" w:after="60" w:line="200" w:lineRule="atLeast"/>
    </w:pPr>
    <w:rPr>
      <w:rFonts w:eastAsiaTheme="majorEastAsia" w:cstheme="majorBidi"/>
      <w:b/>
      <w:sz w:val="20"/>
      <w:szCs w:val="19"/>
      <w:lang w:eastAsia="en-US"/>
    </w:rPr>
  </w:style>
  <w:style w:type="paragraph" w:customStyle="1" w:styleId="Tabell-Siffror">
    <w:name w:val="Tabell - Siffror"/>
    <w:basedOn w:val="Normal"/>
    <w:uiPriority w:val="29"/>
    <w:unhideWhenUsed/>
    <w:rsid w:val="001435F8"/>
    <w:pPr>
      <w:tabs>
        <w:tab w:val="clear" w:pos="284"/>
      </w:tabs>
      <w:spacing w:after="0" w:line="240" w:lineRule="exact"/>
      <w:jc w:val="right"/>
    </w:pPr>
    <w:rPr>
      <w:sz w:val="20"/>
      <w:szCs w:val="24"/>
    </w:rPr>
  </w:style>
  <w:style w:type="paragraph" w:customStyle="1" w:styleId="Tabell-Text">
    <w:name w:val="Tabell - Text"/>
    <w:uiPriority w:val="29"/>
    <w:unhideWhenUsed/>
    <w:rsid w:val="001435F8"/>
    <w:pPr>
      <w:spacing w:line="240" w:lineRule="exact"/>
    </w:pPr>
    <w:rPr>
      <w:sz w:val="20"/>
      <w:szCs w:val="24"/>
    </w:rPr>
  </w:style>
  <w:style w:type="paragraph" w:customStyle="1" w:styleId="Tabell-Underrubrik">
    <w:name w:val="Tabell - Underrubrik"/>
    <w:basedOn w:val="Tabell-Rubrik"/>
    <w:next w:val="Tabell-Text"/>
    <w:uiPriority w:val="29"/>
    <w:unhideWhenUsed/>
    <w:qFormat/>
    <w:rsid w:val="001435F8"/>
    <w:pPr>
      <w:spacing w:before="0" w:after="20" w:line="160" w:lineRule="atLeast"/>
    </w:pPr>
    <w:rPr>
      <w:b w:val="0"/>
      <w:i/>
    </w:rPr>
  </w:style>
  <w:style w:type="paragraph" w:customStyle="1" w:styleId="Dnr">
    <w:name w:val="Dnr"/>
    <w:basedOn w:val="Normal"/>
    <w:qFormat/>
    <w:rsid w:val="00021B02"/>
    <w:pPr>
      <w:spacing w:after="0" w:line="240" w:lineRule="auto"/>
    </w:pPr>
  </w:style>
  <w:style w:type="paragraph" w:customStyle="1" w:styleId="Dokumentrubrik">
    <w:name w:val="Dokumentrubrik"/>
    <w:basedOn w:val="Rubrik1"/>
    <w:qFormat/>
    <w:rsid w:val="00EC51CA"/>
    <w:pPr>
      <w:spacing w:before="720" w:after="0"/>
      <w:contextualSpacing/>
      <w:outlineLvl w:val="9"/>
    </w:pPr>
    <w:rPr>
      <w:lang w:eastAsia="en-US"/>
    </w:rPr>
  </w:style>
  <w:style w:type="character" w:styleId="Platshllartext">
    <w:name w:val="Placeholder Text"/>
    <w:basedOn w:val="Standardstycketeckensnitt"/>
    <w:uiPriority w:val="99"/>
    <w:semiHidden/>
    <w:rsid w:val="0005184C"/>
    <w:rPr>
      <w:color w:val="808080"/>
    </w:rPr>
  </w:style>
  <w:style w:type="character" w:customStyle="1" w:styleId="Rubrik1Char">
    <w:name w:val="Rubrik 1 Char"/>
    <w:basedOn w:val="Standardstycketeckensnitt"/>
    <w:link w:val="Rubrik1"/>
    <w:rsid w:val="004A0116"/>
    <w:rPr>
      <w:rFonts w:ascii="GillSans Pro for Riksdagen Md" w:hAnsi="GillSans Pro for Riksdagen Md"/>
      <w:b/>
      <w:kern w:val="28"/>
      <w:sz w:val="28"/>
    </w:rPr>
  </w:style>
  <w:style w:type="character" w:customStyle="1" w:styleId="FotnotstextChar">
    <w:name w:val="Fotnotstext Char"/>
    <w:basedOn w:val="Standardstycketeckensnitt"/>
    <w:link w:val="Fotnotstext"/>
    <w:semiHidden/>
    <w:rsid w:val="004A0116"/>
    <w:rPr>
      <w:sz w:val="18"/>
      <w:szCs w:val="20"/>
    </w:rPr>
  </w:style>
  <w:style w:type="character" w:styleId="Olstomnmnande">
    <w:name w:val="Unresolved Mention"/>
    <w:basedOn w:val="Standardstycketeckensnitt"/>
    <w:uiPriority w:val="99"/>
    <w:semiHidden/>
    <w:unhideWhenUsed/>
    <w:rsid w:val="00712EB6"/>
    <w:rPr>
      <w:color w:val="605E5C"/>
      <w:shd w:val="clear" w:color="auto" w:fill="E1DFDD"/>
    </w:rPr>
  </w:style>
  <w:style w:type="character" w:styleId="AnvndHyperlnk">
    <w:name w:val="FollowedHyperlink"/>
    <w:basedOn w:val="Standardstycketeckensnitt"/>
    <w:semiHidden/>
    <w:rsid w:val="006C7D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38338">
      <w:bodyDiv w:val="1"/>
      <w:marLeft w:val="0"/>
      <w:marRight w:val="0"/>
      <w:marTop w:val="0"/>
      <w:marBottom w:val="0"/>
      <w:divBdr>
        <w:top w:val="none" w:sz="0" w:space="0" w:color="auto"/>
        <w:left w:val="none" w:sz="0" w:space="0" w:color="auto"/>
        <w:bottom w:val="none" w:sz="0" w:space="0" w:color="auto"/>
        <w:right w:val="none" w:sz="0" w:space="0" w:color="auto"/>
      </w:divBdr>
    </w:div>
    <w:div w:id="547497423">
      <w:bodyDiv w:val="1"/>
      <w:marLeft w:val="0"/>
      <w:marRight w:val="0"/>
      <w:marTop w:val="0"/>
      <w:marBottom w:val="0"/>
      <w:divBdr>
        <w:top w:val="none" w:sz="0" w:space="0" w:color="auto"/>
        <w:left w:val="none" w:sz="0" w:space="0" w:color="auto"/>
        <w:bottom w:val="none" w:sz="0" w:space="0" w:color="auto"/>
        <w:right w:val="none" w:sz="0" w:space="0" w:color="auto"/>
      </w:divBdr>
    </w:div>
    <w:div w:id="1200629199">
      <w:bodyDiv w:val="1"/>
      <w:marLeft w:val="0"/>
      <w:marRight w:val="0"/>
      <w:marTop w:val="0"/>
      <w:marBottom w:val="0"/>
      <w:divBdr>
        <w:top w:val="none" w:sz="0" w:space="0" w:color="auto"/>
        <w:left w:val="none" w:sz="0" w:space="0" w:color="auto"/>
        <w:bottom w:val="none" w:sz="0" w:space="0" w:color="auto"/>
        <w:right w:val="none" w:sz="0" w:space="0" w:color="auto"/>
      </w:divBdr>
    </w:div>
    <w:div w:id="1234850511">
      <w:bodyDiv w:val="1"/>
      <w:marLeft w:val="0"/>
      <w:marRight w:val="0"/>
      <w:marTop w:val="0"/>
      <w:marBottom w:val="0"/>
      <w:divBdr>
        <w:top w:val="none" w:sz="0" w:space="0" w:color="auto"/>
        <w:left w:val="none" w:sz="0" w:space="0" w:color="auto"/>
        <w:bottom w:val="none" w:sz="0" w:space="0" w:color="auto"/>
        <w:right w:val="none" w:sz="0" w:space="0" w:color="auto"/>
      </w:divBdr>
    </w:div>
    <w:div w:id="1535269990">
      <w:bodyDiv w:val="1"/>
      <w:marLeft w:val="0"/>
      <w:marRight w:val="0"/>
      <w:marTop w:val="0"/>
      <w:marBottom w:val="0"/>
      <w:divBdr>
        <w:top w:val="none" w:sz="0" w:space="0" w:color="auto"/>
        <w:left w:val="none" w:sz="0" w:space="0" w:color="auto"/>
        <w:bottom w:val="none" w:sz="0" w:space="0" w:color="auto"/>
        <w:right w:val="none" w:sz="0" w:space="0" w:color="auto"/>
      </w:divBdr>
    </w:div>
    <w:div w:id="1580213651">
      <w:bodyDiv w:val="1"/>
      <w:marLeft w:val="0"/>
      <w:marRight w:val="0"/>
      <w:marTop w:val="0"/>
      <w:marBottom w:val="0"/>
      <w:divBdr>
        <w:top w:val="none" w:sz="0" w:space="0" w:color="auto"/>
        <w:left w:val="none" w:sz="0" w:space="0" w:color="auto"/>
        <w:bottom w:val="none" w:sz="0" w:space="0" w:color="auto"/>
        <w:right w:val="none" w:sz="0" w:space="0" w:color="auto"/>
      </w:divBdr>
    </w:div>
    <w:div w:id="1699159622">
      <w:bodyDiv w:val="1"/>
      <w:marLeft w:val="0"/>
      <w:marRight w:val="0"/>
      <w:marTop w:val="0"/>
      <w:marBottom w:val="0"/>
      <w:divBdr>
        <w:top w:val="none" w:sz="0" w:space="0" w:color="auto"/>
        <w:left w:val="none" w:sz="0" w:space="0" w:color="auto"/>
        <w:bottom w:val="none" w:sz="0" w:space="0" w:color="auto"/>
        <w:right w:val="none" w:sz="0" w:space="0" w:color="auto"/>
      </w:divBdr>
    </w:div>
    <w:div w:id="191570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miljodirektoratet.no/publikasjoner/2021/april-2021/norske-landbaserte-kilder-til-mikroplas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otvind.org/forurensing-fra-vindkraftanleg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trathprints.strath.ac.uk/58904/1/Keegan_2014_Wind_Turbine_Blade_Leading_Edge_Erosion.pdf" TargetMode="External"/><Relationship Id="rId25" Type="http://schemas.openxmlformats.org/officeDocument/2006/relationships/hyperlink" Target="https://doi.org/10.3390/en14061629"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ivl.se/download/18.34244ba71728fcb3f3f9f0/1591705616592/C183.pdf" TargetMode="External"/><Relationship Id="rId20" Type="http://schemas.openxmlformats.org/officeDocument/2006/relationships/hyperlink" Target="https://doi.org/10.3390/ma14051124"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indsystemsmag.com/wp-content/uploads/pdfs/Articles/2012_October/1012_BladeFeature.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doi.org/10.1007/s40735-021-00472-0"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iljostatus.miljodirektoratet.no/mikroplast"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hyperlink" Target="https://www.naturvardsverket.se/Documents/publikationer6400/978-91-620-6772-4.pdf?pid=20662" TargetMode="External"/><Relationship Id="rId27" Type="http://schemas.openxmlformats.org/officeDocument/2006/relationships/header" Target="header2.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energimyndigheten.se/nyhetsarkiv/2021/ny-statistik-over-installerad-vindkraft-2020/" TargetMode="External"/><Relationship Id="rId1" Type="http://schemas.openxmlformats.org/officeDocument/2006/relationships/hyperlink" Target="https://www.nve.no/energi/energisystem/vindkraf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dotm"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C9BB0E37024E1494932BB225AFEF03"/>
        <w:category>
          <w:name w:val="Allmänt"/>
          <w:gallery w:val="placeholder"/>
        </w:category>
        <w:types>
          <w:type w:val="bbPlcHdr"/>
        </w:types>
        <w:behaviors>
          <w:behavior w:val="content"/>
        </w:behaviors>
        <w:guid w:val="{33039459-DB64-40BD-AA5E-F33C18727E0B}"/>
      </w:docPartPr>
      <w:docPartBody>
        <w:p w:rsidR="00950A08" w:rsidRDefault="00950A08">
          <w:pPr>
            <w:pStyle w:val="EEC9BB0E37024E1494932BB225AFEF03"/>
          </w:pPr>
          <w:r w:rsidRPr="005D638F">
            <w:rPr>
              <w:rStyle w:val="Platshllartext"/>
            </w:rPr>
            <w:t>Klicka här för att ange text.</w:t>
          </w:r>
        </w:p>
      </w:docPartBody>
    </w:docPart>
    <w:docPart>
      <w:docPartPr>
        <w:name w:val="215AC802CD9D41CF8A9E903DB3117F0A"/>
        <w:category>
          <w:name w:val="Allmänt"/>
          <w:gallery w:val="placeholder"/>
        </w:category>
        <w:types>
          <w:type w:val="bbPlcHdr"/>
        </w:types>
        <w:behaviors>
          <w:behavior w:val="content"/>
        </w:behaviors>
        <w:guid w:val="{6D265AF9-6FA5-4FD6-B225-79261FF2CB32}"/>
      </w:docPartPr>
      <w:docPartBody>
        <w:p w:rsidR="00950A08" w:rsidRDefault="00950A08">
          <w:pPr>
            <w:pStyle w:val="215AC802CD9D41CF8A9E903DB3117F0A"/>
          </w:pPr>
          <w:r w:rsidRPr="006F4C42">
            <w:rPr>
              <w:rStyle w:val="Platshllartext"/>
            </w:rPr>
            <w:t>[Dnr]</w:t>
          </w:r>
        </w:p>
      </w:docPartBody>
    </w:docPart>
    <w:docPart>
      <w:docPartPr>
        <w:name w:val="495BC025C4724D5C953DF3C9BCC3A2B8"/>
        <w:category>
          <w:name w:val="Allmänt"/>
          <w:gallery w:val="placeholder"/>
        </w:category>
        <w:types>
          <w:type w:val="bbPlcHdr"/>
        </w:types>
        <w:behaviors>
          <w:behavior w:val="content"/>
        </w:behaviors>
        <w:guid w:val="{40C92159-563F-40F8-B5B5-0E05A9249FD7}"/>
      </w:docPartPr>
      <w:docPartBody>
        <w:p w:rsidR="00950A08" w:rsidRDefault="00950A08"/>
      </w:docPartBody>
    </w:docPart>
    <w:docPart>
      <w:docPartPr>
        <w:name w:val="FE2320E64D46419286DDE4CBE5535F49"/>
        <w:category>
          <w:name w:val="Allmänt"/>
          <w:gallery w:val="placeholder"/>
        </w:category>
        <w:types>
          <w:type w:val="bbPlcHdr"/>
        </w:types>
        <w:behaviors>
          <w:behavior w:val="content"/>
        </w:behaviors>
        <w:guid w:val="{783D6674-1E33-49A1-814D-00E89688E592}"/>
      </w:docPartPr>
      <w:docPartBody>
        <w:p w:rsidR="00950A08" w:rsidRDefault="00950A08">
          <w:pPr>
            <w:pStyle w:val="FE2320E64D46419286DDE4CBE5535F49"/>
          </w:pPr>
          <w:r w:rsidRPr="006F4C42">
            <w:rPr>
              <w:rStyle w:val="Platshllartext"/>
            </w:rPr>
            <w:t>[Rubrik] - Spara, stäng och öppna dokumentet på nytt!</w:t>
          </w:r>
        </w:p>
      </w:docPartBody>
    </w:docPart>
    <w:docPart>
      <w:docPartPr>
        <w:name w:val="8C1E34D5F2504B63AFE781D8203E2E40"/>
        <w:category>
          <w:name w:val="Allmänt"/>
          <w:gallery w:val="placeholder"/>
        </w:category>
        <w:types>
          <w:type w:val="bbPlcHdr"/>
        </w:types>
        <w:behaviors>
          <w:behavior w:val="content"/>
        </w:behaviors>
        <w:guid w:val="{A29FD471-6559-48A2-95F3-D4B4FFED96CA}"/>
      </w:docPartPr>
      <w:docPartBody>
        <w:p w:rsidR="009E3709" w:rsidRDefault="009E37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A08"/>
    <w:rsid w:val="00950A08"/>
    <w:rsid w:val="009E370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EC9BB0E37024E1494932BB225AFEF03">
    <w:name w:val="EEC9BB0E37024E1494932BB225AFEF03"/>
  </w:style>
  <w:style w:type="paragraph" w:customStyle="1" w:styleId="215AC802CD9D41CF8A9E903DB3117F0A">
    <w:name w:val="215AC802CD9D41CF8A9E903DB3117F0A"/>
  </w:style>
  <w:style w:type="paragraph" w:customStyle="1" w:styleId="FE2320E64D46419286DDE4CBE5535F49">
    <w:name w:val="FE2320E64D46419286DDE4CBE5535F49"/>
  </w:style>
  <w:style w:type="paragraph" w:customStyle="1" w:styleId="D300912031EB4D38B839DF4D8118C271">
    <w:name w:val="D300912031EB4D38B839DF4D8118C2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ppdragsdokument" ma:contentTypeID="0x010100225408BF33027F4A8C8C8E4571A4756E00D4021F981C56AB4C86EB5FFBD5EF7145" ma:contentTypeVersion="19" ma:contentTypeDescription="Skapa ett nytt dokument." ma:contentTypeScope="" ma:versionID="f6534f32a97e38d2ad811988ef76c9b7">
  <xsd:schema xmlns:xsd="http://www.w3.org/2001/XMLSchema" xmlns:xs="http://www.w3.org/2001/XMLSchema" xmlns:p="http://schemas.microsoft.com/office/2006/metadata/properties" xmlns:ns2="ae7fe8aa-be4b-442d-9e5c-5fffa8527b40" targetNamespace="http://schemas.microsoft.com/office/2006/metadata/properties" ma:root="true" ma:fieldsID="02ab7d487e88d4392bed2a102ddf66d0" ns2:_="">
    <xsd:import namespace="ae7fe8aa-be4b-442d-9e5c-5fffa8527b40"/>
    <xsd:element name="properties">
      <xsd:complexType>
        <xsd:sequence>
          <xsd:element name="documentManagement">
            <xsd:complexType>
              <xsd:all>
                <xsd:element ref="ns2:RDF_Rubin_RutKontaktInfo" minOccurs="0"/>
                <xsd:element ref="ns2:RDF_Rubin_Rubrik" minOccurs="0"/>
                <xsd:element ref="ns2:RDF_Rubin_Dnr" minOccurs="0"/>
                <xsd:element ref="ns2:RDF_Rubin_Kategori" minOccurs="0"/>
                <xsd:element ref="ns2:RDF_Rubin_Slutlasare" minOccurs="0"/>
                <xsd:element ref="ns2:RDF_Rubin_SkickatTillSlutlasare" minOccurs="0"/>
                <xsd:element ref="ns2:RDF_Rubin_SlutlastDatum" minOccurs="0"/>
                <xsd:element ref="ns2:RDF_Rubin_exkluderaFranArkivering" minOccurs="0"/>
                <xsd:element ref="ns2:RDF_Rubin_UppdragsbeskrivningText"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fe8aa-be4b-442d-9e5c-5fffa8527b40" elementFormDefault="qualified">
    <xsd:import namespace="http://schemas.microsoft.com/office/2006/documentManagement/types"/>
    <xsd:import namespace="http://schemas.microsoft.com/office/infopath/2007/PartnerControls"/>
    <xsd:element name="RDF_Rubin_RutKontaktInfo" ma:index="8" nillable="true" ma:displayName="RUT Kontaktuppgifter" ma:description="" ma:internalName="RDF_Rubin_RutKontaktInfo">
      <xsd:simpleType>
        <xsd:restriction base="dms:Text"/>
      </xsd:simpleType>
    </xsd:element>
    <xsd:element name="RDF_Rubin_Rubrik" ma:index="9" nillable="true" ma:displayName="Rubrik" ma:description="" ma:internalName="RDF_Rubin_Rubrik">
      <xsd:simpleType>
        <xsd:restriction base="dms:Text"/>
      </xsd:simpleType>
    </xsd:element>
    <xsd:element name="RDF_Rubin_Dnr" ma:index="10" nillable="true" ma:displayName="Dnr" ma:description="" ma:indexed="true" ma:internalName="RDF_Rubin_Dnr">
      <xsd:simpleType>
        <xsd:restriction base="dms:Text"/>
      </xsd:simpleType>
    </xsd:element>
    <xsd:element name="RDF_Rubin_Kategori" ma:index="11" nillable="true" ma:displayName="Kategori" ma:default="Arbetsmaterial" ma:description="" ma:format="Dropdown" ma:internalName="RDF_Rubin_Kategori">
      <xsd:simpleType>
        <xsd:restriction base="dms:Choice">
          <xsd:enumeration value="Rapport"/>
          <xsd:enumeration value="Bilaga"/>
          <xsd:enumeration value="Arbetsmaterial"/>
          <xsd:enumeration value="Korrespondens"/>
          <xsd:enumeration value="Från uppdragsgivaren"/>
          <xsd:enumeration value="Intern Rapport"/>
        </xsd:restriction>
      </xsd:simpleType>
    </xsd:element>
    <xsd:element name="RDF_Rubin_Slutlasare" ma:index="12" nillable="true" ma:displayName="Slutläsare" ma:description="" ma:internalName="RDF_Rubin_Slutlasa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F_Rubin_SkickatTillSlutlasare" ma:index="13" nillable="true" ma:displayName="Skickat till slutläsare" ma:default="0" ma:description="" ma:internalName="RDF_Rubin_SkickatTillSlutlasare">
      <xsd:simpleType>
        <xsd:restriction base="dms:Boolean"/>
      </xsd:simpleType>
    </xsd:element>
    <xsd:element name="RDF_Rubin_SlutlastDatum" ma:index="14" nillable="true" ma:displayName="Slutläst" ma:description="" ma:format="DateOnly" ma:internalName="RDF_Rubin_SlutlastDatum">
      <xsd:simpleType>
        <xsd:restriction base="dms:DateTime"/>
      </xsd:simpleType>
    </xsd:element>
    <xsd:element name="RDF_Rubin_exkluderaFranArkivering" ma:index="15" nillable="true" ma:displayName="Exkludera från arkiv" ma:default="0" ma:description="" ma:internalName="RDF_Rubin_exkluderaFranArkivering">
      <xsd:simpleType>
        <xsd:restriction base="dms:Boolean"/>
      </xsd:simpleType>
    </xsd:element>
    <xsd:element name="RDF_Rubin_UppdragsbeskrivningText" ma:index="16" nillable="true" ma:displayName="Uppdragsbeskrivning" ma:description="" ma:internalName="RDF_Rubin_UppdragsbeskrivningText">
      <xsd:simpleType>
        <xsd:restriction base="dms:Note"/>
      </xsd:simpleType>
    </xsd:element>
    <xsd:element name="SharedWithUsers" ma:index="1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F_Rubin_Dnr xmlns="ae7fe8aa-be4b-442d-9e5c-5fffa8527b40">2021:876</RDF_Rubin_Dnr>
    <RDF_Rubin_RutKontaktInfo xmlns="ae7fe8aa-be4b-442d-9e5c-5fffa8527b40">Bo Nyström • Utredningstjänsten • Tel. 08-786 40 00 • E-post bo.nystrom@riksdagen.se</RDF_Rubin_RutKontaktInfo>
    <RDF_Rubin_Rubrik xmlns="ae7fe8aa-be4b-442d-9e5c-5fffa8527b40">Spridning av mikroplaster från vindkraftverk</RDF_Rubin_Rubrik>
    <RDF_Rubin_Kategori xmlns="ae7fe8aa-be4b-442d-9e5c-5fffa8527b40">Rapport</RDF_Rubin_Kategori>
    <RDF_Rubin_SkickatTillSlutlasare xmlns="ae7fe8aa-be4b-442d-9e5c-5fffa8527b40">false</RDF_Rubin_SkickatTillSlutlasare>
    <RDF_Rubin_SlutlastDatum xmlns="ae7fe8aa-be4b-442d-9e5c-5fffa8527b40">2021-09-03T13:33:46+00:00</RDF_Rubin_SlutlastDatum>
    <RDF_Rubin_Slutlasare xmlns="ae7fe8aa-be4b-442d-9e5c-5fffa8527b40">
      <UserInfo>
        <DisplayName>David Rydberg</DisplayName>
        <AccountId>822</AccountId>
        <AccountType/>
      </UserInfo>
    </RDF_Rubin_Slutlasare>
    <RDF_Rubin_exkluderaFranArkivering xmlns="ae7fe8aa-be4b-442d-9e5c-5fffa8527b40">false</RDF_Rubin_exkluderaFranArkivering>
    <RDF_Rubin_UppdragsbeskrivningText xmlns="ae7fe8aa-be4b-442d-9e5c-5fffa8527b40">Hur stort är problemet med spridning av micriplaster från vindkraftverk?
Jag har sett påståenden om att vingarna på vindkraftverk avger stora mängder microplaster under drift. Det är dock svårt att få grepp om detta och hur stort detta problem egentligen är.
Jag skulle därför vilja ha en utredning om hur mycket microplaster ett normalstort vindkraftverk kan väntas avge per år, samt en ungefärlig uppskattning av hur mycket detta blir om man multiplicerar det med antalet vindkraftverk i drift i Sverige idag.  
Detta skulle jag på lämpligt sätt vilja sätta i relation till andra utsläpp av microplaster i naturen, om möjligt i relation till den totala mängden utsläpp under ett år i Sverige om detta går att få fram.
</RDF_Rubin_UppdragsbeskrivningTex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8907-0371-46CC-8C80-D195AFA0AFF0}"/>
</file>

<file path=customXml/itemProps2.xml><?xml version="1.0" encoding="utf-8"?>
<ds:datastoreItem xmlns:ds="http://schemas.openxmlformats.org/officeDocument/2006/customXml" ds:itemID="{35400B67-0F7B-4B28-9A80-3C529CE52B36}"/>
</file>

<file path=customXml/itemProps3.xml><?xml version="1.0" encoding="utf-8"?>
<ds:datastoreItem xmlns:ds="http://schemas.openxmlformats.org/officeDocument/2006/customXml" ds:itemID="{372EC7C8-69FA-43C4-98C5-99BE863819E2}"/>
</file>

<file path=customXml/itemProps4.xml><?xml version="1.0" encoding="utf-8"?>
<ds:datastoreItem xmlns:ds="http://schemas.openxmlformats.org/officeDocument/2006/customXml" ds:itemID="{4F96B6E4-C081-4020-AE00-A5316A9788C7}"/>
</file>

<file path=docProps/app.xml><?xml version="1.0" encoding="utf-8"?>
<Properties xmlns="http://schemas.openxmlformats.org/officeDocument/2006/extended-properties" xmlns:vt="http://schemas.openxmlformats.org/officeDocument/2006/docPropsVTypes">
  <Template>template</Template>
  <TotalTime>0</TotalTime>
  <Pages>8</Pages>
  <Words>1779</Words>
  <Characters>11448</Characters>
  <Application>Microsoft Office Word</Application>
  <DocSecurity>0</DocSecurity>
  <Lines>224</Lines>
  <Paragraphs>53</Paragraphs>
  <ScaleCrop>false</ScaleCrop>
  <HeadingPairs>
    <vt:vector size="2" baseType="variant">
      <vt:variant>
        <vt:lpstr>Rubrik</vt:lpstr>
      </vt:variant>
      <vt:variant>
        <vt:i4>1</vt:i4>
      </vt:variant>
    </vt:vector>
  </HeadingPairs>
  <TitlesOfParts>
    <vt:vector size="1" baseType="lpstr">
      <vt:lpstr>2021_876 - Rapport.docx</vt:lpstr>
    </vt:vector>
  </TitlesOfParts>
  <Manager/>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2021_876 - Rapport.docx</dc:title>
  <dc:subject/>
  <dc:creator/>
  <cp:keywords/>
  <dc:description>(RUT-anpassning av PM.dot)</dc:description>
  <cp:lastModifiedBy/>
  <cp:revision>1</cp:revision>
  <cp:lastPrinted>2016-09-09T12:32:00Z</cp:lastPrinted>
  <dcterms:created xsi:type="dcterms:W3CDTF">2016-11-02T08:16:00Z</dcterms:created>
  <dcterms:modified xsi:type="dcterms:W3CDTF">2021-09-03T13:33:00Z</dcterms:modified>
  <cp:version>2016-10-24</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stRubrik">
    <vt:lpwstr>Rapport från utredningstjänsten</vt:lpwstr>
  </property>
  <property fmtid="{D5CDD505-2E9C-101B-9397-08002B2CF9AE}" pid="3" name="ContentTypeId">
    <vt:lpwstr>0x010100225408BF33027F4A8C8C8E4571A4756E00D4021F981C56AB4C86EB5FFBD5EF7145</vt:lpwstr>
  </property>
  <property fmtid="{D5CDD505-2E9C-101B-9397-08002B2CF9AE}" pid="4" name="Sprak">
    <vt:lpwstr>Svenska</vt:lpwstr>
  </property>
  <property fmtid="{D5CDD505-2E9C-101B-9397-08002B2CF9AE}" pid="5" name="DocVersion">
    <vt:lpwstr>2016-10-26</vt:lpwstr>
  </property>
  <property fmtid="{D5CDD505-2E9C-101B-9397-08002B2CF9AE}" pid="6" name="_docset_NoMedatataSyncRequired">
    <vt:lpwstr>False</vt:lpwstr>
  </property>
</Properties>
</file>