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73137E52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7B2EF0AA6F54B44ABEC81A68948A1D6"/>
        </w:placeholder>
        <w:text/>
      </w:sdtPr>
      <w:sdtEndPr/>
      <w:sdtContent>
        <w:p w:rsidRPr="009B062B" w:rsidR="00AF30DD" w:rsidP="00FA2C28" w:rsidRDefault="00AF30DD" w14:paraId="73137E5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b9404e6-ab33-4ba3-9cb6-ab39f33d79ee"/>
        <w:id w:val="-1119526460"/>
        <w:lock w:val="sdtLocked"/>
      </w:sdtPr>
      <w:sdtEndPr/>
      <w:sdtContent>
        <w:p w:rsidR="00DD40A6" w:rsidRDefault="00E646EE" w14:paraId="73137E5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slopat laglottsskydd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A964E0DD5104300B00A470DF0810A11"/>
        </w:placeholder>
        <w:text/>
      </w:sdtPr>
      <w:sdtEndPr/>
      <w:sdtContent>
        <w:p w:rsidRPr="009B062B" w:rsidR="006D79C9" w:rsidP="00333E95" w:rsidRDefault="006D79C9" w14:paraId="73137E55" w14:textId="77777777">
          <w:pPr>
            <w:pStyle w:val="Rubrik1"/>
          </w:pPr>
          <w:r>
            <w:t>Motivering</w:t>
          </w:r>
        </w:p>
      </w:sdtContent>
    </w:sdt>
    <w:p w:rsidR="00AD7546" w:rsidP="00AD7546" w:rsidRDefault="00AD7546" w14:paraId="73137E56" w14:textId="77777777">
      <w:pPr>
        <w:pStyle w:val="Normalutanindragellerluft"/>
      </w:pPr>
      <w:r>
        <w:t>Den svenska ärvdabalken har genomgått en del förändringar över tid, men fortfarande finns det delar som kan upplevas som omoderna.</w:t>
      </w:r>
    </w:p>
    <w:p w:rsidRPr="00AD7546" w:rsidR="00422B9E" w:rsidP="00AD7546" w:rsidRDefault="00AD7546" w14:paraId="73137E57" w14:textId="77777777">
      <w:r w:rsidRPr="00AD7546">
        <w:t>Laglotten som gällt under lång tid garanterar bröstarvingar att få en del arv efter sina föräldrar, oavsett om annat föreskrivs i testamente. Detta är en otidsenlig reglering. Det finns inga skäl i dagens samhälle att hindra föräldrar att testamentera sin egendom till andra än till sina bröstarvingar. Bröstarvingar är inte som i forna dagar beroende av föräldrarnas arv för sin framtida försörjning. Reglerna om laglottsskydd bör avskaffas.</w:t>
      </w:r>
    </w:p>
    <w:p w:rsidR="00BB6339" w:rsidP="008E0FE2" w:rsidRDefault="00BB6339" w14:paraId="73137E58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74B441D003B348B3B95518F9AED8250E"/>
        </w:placeholder>
      </w:sdtPr>
      <w:sdtEndPr/>
      <w:sdtContent>
        <w:p w:rsidR="00FA2C28" w:rsidP="00FA2C28" w:rsidRDefault="00FA2C28" w14:paraId="73137E59" w14:textId="77777777"/>
        <w:p w:rsidRPr="008E0FE2" w:rsidR="004801AC" w:rsidP="00FA2C28" w:rsidRDefault="007A7761" w14:paraId="73137E5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43C8C" w:rsidRDefault="00C43C8C" w14:paraId="73137E5E" w14:textId="77777777"/>
    <w:sectPr w:rsidR="00C43C8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37E60" w14:textId="77777777" w:rsidR="00746A96" w:rsidRDefault="00746A96" w:rsidP="000C1CAD">
      <w:pPr>
        <w:spacing w:line="240" w:lineRule="auto"/>
      </w:pPr>
      <w:r>
        <w:separator/>
      </w:r>
    </w:p>
  </w:endnote>
  <w:endnote w:type="continuationSeparator" w:id="0">
    <w:p w14:paraId="73137E61" w14:textId="77777777" w:rsidR="00746A96" w:rsidRDefault="00746A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7E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7E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7E6F" w14:textId="77777777" w:rsidR="00262EA3" w:rsidRPr="00FA2C28" w:rsidRDefault="00262EA3" w:rsidP="00FA2C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7E5E" w14:textId="77777777" w:rsidR="00746A96" w:rsidRDefault="00746A96" w:rsidP="000C1CAD">
      <w:pPr>
        <w:spacing w:line="240" w:lineRule="auto"/>
      </w:pPr>
      <w:r>
        <w:separator/>
      </w:r>
    </w:p>
  </w:footnote>
  <w:footnote w:type="continuationSeparator" w:id="0">
    <w:p w14:paraId="73137E5F" w14:textId="77777777" w:rsidR="00746A96" w:rsidRDefault="00746A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3137E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3137E71" wp14:anchorId="73137E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A7761" w14:paraId="73137E7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8E76CE074C477F9688B137EBD46949"/>
                              </w:placeholder>
                              <w:text/>
                            </w:sdtPr>
                            <w:sdtEndPr/>
                            <w:sdtContent>
                              <w:r w:rsidR="00AD75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DE924B659804ABD883B1E7DDDA3D471"/>
                              </w:placeholder>
                              <w:text/>
                            </w:sdtPr>
                            <w:sdtEndPr/>
                            <w:sdtContent>
                              <w:r w:rsidR="00AD7546">
                                <w:t>1085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46A9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8E76CE074C477F9688B137EBD46949"/>
                        </w:placeholder>
                        <w:text/>
                      </w:sdtPr>
                      <w:sdtEndPr/>
                      <w:sdtContent>
                        <w:r w:rsidR="00AD75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DE924B659804ABD883B1E7DDDA3D471"/>
                        </w:placeholder>
                        <w:text/>
                      </w:sdtPr>
                      <w:sdtEndPr/>
                      <w:sdtContent>
                        <w:r w:rsidR="00AD7546">
                          <w:t>1085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3137E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3137E64" w14:textId="77777777">
    <w:pPr>
      <w:jc w:val="right"/>
    </w:pPr>
  </w:p>
  <w:p w:rsidR="00262EA3" w:rsidP="00776B74" w:rsidRDefault="00262EA3" w14:paraId="73137E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A7761" w14:paraId="73137E6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137E73" wp14:anchorId="73137E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A7761" w14:paraId="73137E6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754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D7546">
          <w:t>1085</w:t>
        </w:r>
      </w:sdtContent>
    </w:sdt>
  </w:p>
  <w:p w:rsidRPr="008227B3" w:rsidR="00262EA3" w:rsidP="008227B3" w:rsidRDefault="007A7761" w14:paraId="73137E6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A7761" w14:paraId="73137E6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:512</w:t>
        </w:r>
      </w:sdtContent>
    </w:sdt>
  </w:p>
  <w:p w:rsidR="00262EA3" w:rsidP="00E03A3D" w:rsidRDefault="007A7761" w14:paraId="73137E6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D7546" w14:paraId="73137E6D" w14:textId="77777777">
        <w:pPr>
          <w:pStyle w:val="FSHRub2"/>
        </w:pPr>
        <w:r>
          <w:t>Ändrade arvsregler – slopat laglottsskydd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3137E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D75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A9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61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4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5E8C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C8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A6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6EE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2C28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137E52"/>
  <w15:chartTrackingRefBased/>
  <w15:docId w15:val="{D4A48A18-735D-4907-8D2B-C948AA7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B2EF0AA6F54B44ABEC81A68948A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53A18-FA16-4102-A8E8-99F087C5763F}"/>
      </w:docPartPr>
      <w:docPartBody>
        <w:p w:rsidR="004525F1" w:rsidRDefault="000E5527">
          <w:pPr>
            <w:pStyle w:val="27B2EF0AA6F54B44ABEC81A68948A1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964E0DD5104300B00A470DF0810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6BF19-57A8-4B6D-B038-357B8E6C0C4D}"/>
      </w:docPartPr>
      <w:docPartBody>
        <w:p w:rsidR="004525F1" w:rsidRDefault="000E5527">
          <w:pPr>
            <w:pStyle w:val="AA964E0DD5104300B00A470DF0810A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8E76CE074C477F9688B137EBD46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EBB6C-7E9A-4FB1-A91E-9548DD972173}"/>
      </w:docPartPr>
      <w:docPartBody>
        <w:p w:rsidR="004525F1" w:rsidRDefault="000E5527">
          <w:pPr>
            <w:pStyle w:val="E68E76CE074C477F9688B137EBD469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E924B659804ABD883B1E7DDDA3D4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D8F17-3612-4797-9306-BFF6F0D6879F}"/>
      </w:docPartPr>
      <w:docPartBody>
        <w:p w:rsidR="004525F1" w:rsidRDefault="000E5527">
          <w:pPr>
            <w:pStyle w:val="4DE924B659804ABD883B1E7DDDA3D471"/>
          </w:pPr>
          <w:r>
            <w:t xml:space="preserve"> </w:t>
          </w:r>
        </w:p>
      </w:docPartBody>
    </w:docPart>
    <w:docPart>
      <w:docPartPr>
        <w:name w:val="74B441D003B348B3B95518F9AED82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BE1E3-9D62-4D88-BC90-AD4315CD84B2}"/>
      </w:docPartPr>
      <w:docPartBody>
        <w:p w:rsidR="00085AA7" w:rsidRDefault="00085A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27"/>
    <w:rsid w:val="00085AA7"/>
    <w:rsid w:val="000E5527"/>
    <w:rsid w:val="0045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B2EF0AA6F54B44ABEC81A68948A1D6">
    <w:name w:val="27B2EF0AA6F54B44ABEC81A68948A1D6"/>
  </w:style>
  <w:style w:type="paragraph" w:customStyle="1" w:styleId="BDD93752897F40EFB7D53589609F71D2">
    <w:name w:val="BDD93752897F40EFB7D53589609F71D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EA5746D8174B449AECCA6B0189BCA3">
    <w:name w:val="81EA5746D8174B449AECCA6B0189BCA3"/>
  </w:style>
  <w:style w:type="paragraph" w:customStyle="1" w:styleId="AA964E0DD5104300B00A470DF0810A11">
    <w:name w:val="AA964E0DD5104300B00A470DF0810A11"/>
  </w:style>
  <w:style w:type="paragraph" w:customStyle="1" w:styleId="E3D1B9348D604103962C4275D95956E2">
    <w:name w:val="E3D1B9348D604103962C4275D95956E2"/>
  </w:style>
  <w:style w:type="paragraph" w:customStyle="1" w:styleId="8BC141CAE47A4205BD06C541FC2A770D">
    <w:name w:val="8BC141CAE47A4205BD06C541FC2A770D"/>
  </w:style>
  <w:style w:type="paragraph" w:customStyle="1" w:styleId="E68E76CE074C477F9688B137EBD46949">
    <w:name w:val="E68E76CE074C477F9688B137EBD46949"/>
  </w:style>
  <w:style w:type="paragraph" w:customStyle="1" w:styleId="4DE924B659804ABD883B1E7DDDA3D471">
    <w:name w:val="4DE924B659804ABD883B1E7DDDA3D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A174D-064F-497C-B70A-E27B16F8D2D3}"/>
</file>

<file path=customXml/itemProps2.xml><?xml version="1.0" encoding="utf-8"?>
<ds:datastoreItem xmlns:ds="http://schemas.openxmlformats.org/officeDocument/2006/customXml" ds:itemID="{57B95C1D-E711-4BCA-965B-E53B00EF4BE6}"/>
</file>

<file path=customXml/itemProps3.xml><?xml version="1.0" encoding="utf-8"?>
<ds:datastoreItem xmlns:ds="http://schemas.openxmlformats.org/officeDocument/2006/customXml" ds:itemID="{458CA586-51DE-424C-BD9B-9E294734B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M1085 Ändrade arvsregler   slopat laglottsskydd</vt:lpstr>
      <vt:lpstr>
      </vt:lpstr>
    </vt:vector>
  </TitlesOfParts>
  <Company>Sveriges riksdag</Company>
  <LinksUpToDate>false</LinksUpToDate>
  <CharactersWithSpaces>755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