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7592073C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AFF6BE226B9249DB8C45B6FB41CA3895"/>
        </w:placeholder>
        <w:text/>
      </w:sdtPr>
      <w:sdtEndPr/>
      <w:sdtContent>
        <w:p w:rsidRPr="009B062B" w:rsidR="00AF30DD" w:rsidP="0013242A" w:rsidRDefault="00AF30DD" w14:paraId="7592073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05408f8-a71b-4a1f-bcc6-b1af6c165e99"/>
        <w:id w:val="-867910099"/>
        <w:lock w:val="sdtLocked"/>
      </w:sdtPr>
      <w:sdtEndPr/>
      <w:sdtContent>
        <w:p w:rsidR="00D16D25" w:rsidRDefault="004A5734" w14:paraId="7592073E" w14:textId="3C9CD41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ändrade arvsregler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A759E60CFF174B12BB3998C6554AD003"/>
        </w:placeholder>
        <w:text/>
      </w:sdtPr>
      <w:sdtEndPr/>
      <w:sdtContent>
        <w:p w:rsidRPr="009B062B" w:rsidR="006D79C9" w:rsidP="00333E95" w:rsidRDefault="006D79C9" w14:paraId="7592073F" w14:textId="77777777">
          <w:pPr>
            <w:pStyle w:val="Rubrik1"/>
          </w:pPr>
          <w:r>
            <w:t>Motivering</w:t>
          </w:r>
        </w:p>
      </w:sdtContent>
    </w:sdt>
    <w:p w:rsidR="00A119AE" w:rsidP="00A119AE" w:rsidRDefault="00A119AE" w14:paraId="75920740" w14:textId="77777777">
      <w:pPr>
        <w:pStyle w:val="Normalutanindragellerluft"/>
      </w:pPr>
      <w:r>
        <w:t>Den svenska ärvdabalken har genomgått en del förändringar över tid, men fortfarande finns det delar som kan upplevas som omoderna.</w:t>
      </w:r>
    </w:p>
    <w:p w:rsidR="00A119AE" w:rsidP="00A119AE" w:rsidRDefault="00A119AE" w14:paraId="75920741" w14:textId="77777777">
      <w:r w:rsidRPr="00A119AE">
        <w:t>Om en avliden saknar testamente och inte har närmare släktingar än kusiner tillfaller arvet allmänna arvsfonden. Detta är en stötande ordning och innebär att staten i praktiken konfiskerar egendomen. Om det finns levande släktingar bör rimligen arvet stanna i släkten om inte den avlidne föreskrivit annat i sitt testamente.</w:t>
      </w:r>
    </w:p>
    <w:p w:rsidRPr="00422B9E" w:rsidR="00422B9E" w:rsidP="00A119AE" w:rsidRDefault="00A119AE" w14:paraId="75920742" w14:textId="77777777">
      <w:r>
        <w:t>Den laga arvsrätten bör därför utvidgas till att även omfatta kusiner.</w:t>
      </w:r>
    </w:p>
    <w:p w:rsidR="00BB6339" w:rsidP="008E0FE2" w:rsidRDefault="00BB6339" w14:paraId="75920743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FC197CD911C411DAB3421FCBB4350C3"/>
        </w:placeholder>
      </w:sdtPr>
      <w:sdtEndPr>
        <w:rPr>
          <w:i w:val="0"/>
          <w:noProof w:val="0"/>
        </w:rPr>
      </w:sdtEndPr>
      <w:sdtContent>
        <w:p w:rsidR="0013242A" w:rsidP="0013242A" w:rsidRDefault="0013242A" w14:paraId="75920744" w14:textId="77777777"/>
        <w:p w:rsidRPr="008E0FE2" w:rsidR="004801AC" w:rsidP="0013242A" w:rsidRDefault="00380108" w14:paraId="7592074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F1D1E" w:rsidRDefault="000F1D1E" w14:paraId="75920749" w14:textId="77777777"/>
    <w:sectPr w:rsidR="000F1D1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2074B" w14:textId="77777777" w:rsidR="00DD06AD" w:rsidRDefault="00DD06AD" w:rsidP="000C1CAD">
      <w:pPr>
        <w:spacing w:line="240" w:lineRule="auto"/>
      </w:pPr>
      <w:r>
        <w:separator/>
      </w:r>
    </w:p>
  </w:endnote>
  <w:endnote w:type="continuationSeparator" w:id="0">
    <w:p w14:paraId="7592074C" w14:textId="77777777" w:rsidR="00DD06AD" w:rsidRDefault="00DD06A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2075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2075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2075A" w14:textId="77777777" w:rsidR="00262EA3" w:rsidRPr="0013242A" w:rsidRDefault="00262EA3" w:rsidP="0013242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20749" w14:textId="77777777" w:rsidR="00DD06AD" w:rsidRDefault="00DD06AD" w:rsidP="000C1CAD">
      <w:pPr>
        <w:spacing w:line="240" w:lineRule="auto"/>
      </w:pPr>
      <w:r>
        <w:separator/>
      </w:r>
    </w:p>
  </w:footnote>
  <w:footnote w:type="continuationSeparator" w:id="0">
    <w:p w14:paraId="7592074A" w14:textId="77777777" w:rsidR="00DD06AD" w:rsidRDefault="00DD06A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592074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592075C" wp14:anchorId="7592075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80108" w14:paraId="7592075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20405C14E58423B8C29689CEE765E11"/>
                              </w:placeholder>
                              <w:text/>
                            </w:sdtPr>
                            <w:sdtEndPr/>
                            <w:sdtContent>
                              <w:r w:rsidR="00A119A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375D21EFF0F4A22B3EFB5E0E737DE82"/>
                              </w:placeholder>
                              <w:text/>
                            </w:sdtPr>
                            <w:sdtEndPr/>
                            <w:sdtContent>
                              <w:r w:rsidR="00A119AE">
                                <w:t>1084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592075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80108" w14:paraId="7592075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20405C14E58423B8C29689CEE765E11"/>
                        </w:placeholder>
                        <w:text/>
                      </w:sdtPr>
                      <w:sdtEndPr/>
                      <w:sdtContent>
                        <w:r w:rsidR="00A119A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375D21EFF0F4A22B3EFB5E0E737DE82"/>
                        </w:placeholder>
                        <w:text/>
                      </w:sdtPr>
                      <w:sdtEndPr/>
                      <w:sdtContent>
                        <w:r w:rsidR="00A119AE">
                          <w:t>1084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592074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592074F" w14:textId="77777777">
    <w:pPr>
      <w:jc w:val="right"/>
    </w:pPr>
  </w:p>
  <w:p w:rsidR="00262EA3" w:rsidP="00776B74" w:rsidRDefault="00262EA3" w14:paraId="7592075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80108" w14:paraId="7592075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592075E" wp14:anchorId="7592075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80108" w14:paraId="7592075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119A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119AE">
          <w:t>1084</w:t>
        </w:r>
      </w:sdtContent>
    </w:sdt>
  </w:p>
  <w:p w:rsidRPr="008227B3" w:rsidR="00262EA3" w:rsidP="008227B3" w:rsidRDefault="00380108" w14:paraId="7592075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80108" w14:paraId="7592075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:513</w:t>
        </w:r>
      </w:sdtContent>
    </w:sdt>
  </w:p>
  <w:p w:rsidR="00262EA3" w:rsidP="00E03A3D" w:rsidRDefault="00380108" w14:paraId="7592075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119AE" w14:paraId="75920758" w14:textId="77777777">
        <w:pPr>
          <w:pStyle w:val="FSHRub2"/>
        </w:pPr>
        <w:r>
          <w:t>Ändrade arvsregler – arvsrätt för kusiner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592075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A119A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D1E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242A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108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73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AE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D25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06AD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4EF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92073C"/>
  <w15:chartTrackingRefBased/>
  <w15:docId w15:val="{D533D77D-CC57-40A4-869A-1218006B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F6BE226B9249DB8C45B6FB41CA38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220196-A81C-49F4-BD01-84AF265A9496}"/>
      </w:docPartPr>
      <w:docPartBody>
        <w:p w:rsidR="00762AF6" w:rsidRDefault="000A3FCE">
          <w:pPr>
            <w:pStyle w:val="AFF6BE226B9249DB8C45B6FB41CA389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759E60CFF174B12BB3998C6554AD0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79FD50-A7EF-4600-9B43-8C6742920ECA}"/>
      </w:docPartPr>
      <w:docPartBody>
        <w:p w:rsidR="00762AF6" w:rsidRDefault="000A3FCE">
          <w:pPr>
            <w:pStyle w:val="A759E60CFF174B12BB3998C6554AD00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20405C14E58423B8C29689CEE765E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9F1AD9-2B94-49F4-B643-556241055445}"/>
      </w:docPartPr>
      <w:docPartBody>
        <w:p w:rsidR="00762AF6" w:rsidRDefault="000A3FCE">
          <w:pPr>
            <w:pStyle w:val="220405C14E58423B8C29689CEE765E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375D21EFF0F4A22B3EFB5E0E737DE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58F5EA-A055-4302-B02F-C3B1DF0AC57A}"/>
      </w:docPartPr>
      <w:docPartBody>
        <w:p w:rsidR="00762AF6" w:rsidRDefault="000A3FCE">
          <w:pPr>
            <w:pStyle w:val="1375D21EFF0F4A22B3EFB5E0E737DE82"/>
          </w:pPr>
          <w:r>
            <w:t xml:space="preserve"> </w:t>
          </w:r>
        </w:p>
      </w:docPartBody>
    </w:docPart>
    <w:docPart>
      <w:docPartPr>
        <w:name w:val="FFC197CD911C411DAB3421FCBB4350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01720E-F637-4E17-AC25-68B51BB8FF52}"/>
      </w:docPartPr>
      <w:docPartBody>
        <w:p w:rsidR="003F164E" w:rsidRDefault="003F164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CE"/>
    <w:rsid w:val="000A3FCE"/>
    <w:rsid w:val="003F164E"/>
    <w:rsid w:val="0076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FF6BE226B9249DB8C45B6FB41CA3895">
    <w:name w:val="AFF6BE226B9249DB8C45B6FB41CA3895"/>
  </w:style>
  <w:style w:type="paragraph" w:customStyle="1" w:styleId="9C562A6E9AE448C79D174923782C7D42">
    <w:name w:val="9C562A6E9AE448C79D174923782C7D4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766F80051A549BCA46EA616B15736E3">
    <w:name w:val="A766F80051A549BCA46EA616B15736E3"/>
  </w:style>
  <w:style w:type="paragraph" w:customStyle="1" w:styleId="A759E60CFF174B12BB3998C6554AD003">
    <w:name w:val="A759E60CFF174B12BB3998C6554AD003"/>
  </w:style>
  <w:style w:type="paragraph" w:customStyle="1" w:styleId="A0803D27F0DC4ED29ECB82D9C239B21D">
    <w:name w:val="A0803D27F0DC4ED29ECB82D9C239B21D"/>
  </w:style>
  <w:style w:type="paragraph" w:customStyle="1" w:styleId="966891BAC5C343BB96F494704BB0887D">
    <w:name w:val="966891BAC5C343BB96F494704BB0887D"/>
  </w:style>
  <w:style w:type="paragraph" w:customStyle="1" w:styleId="220405C14E58423B8C29689CEE765E11">
    <w:name w:val="220405C14E58423B8C29689CEE765E11"/>
  </w:style>
  <w:style w:type="paragraph" w:customStyle="1" w:styleId="1375D21EFF0F4A22B3EFB5E0E737DE82">
    <w:name w:val="1375D21EFF0F4A22B3EFB5E0E737DE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D33F55-DB47-49B0-B34A-B2871EEE4E8E}"/>
</file>

<file path=customXml/itemProps2.xml><?xml version="1.0" encoding="utf-8"?>
<ds:datastoreItem xmlns:ds="http://schemas.openxmlformats.org/officeDocument/2006/customXml" ds:itemID="{17545C45-B91E-49D2-98A2-434D592E621B}"/>
</file>

<file path=customXml/itemProps3.xml><?xml version="1.0" encoding="utf-8"?>
<ds:datastoreItem xmlns:ds="http://schemas.openxmlformats.org/officeDocument/2006/customXml" ds:itemID="{4AD91F8A-C367-4101-8449-65AF6931A7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17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M1084 Ändrade arvsregler   arvsrätt för kusiner</vt:lpstr>
      <vt:lpstr>
      </vt:lpstr>
    </vt:vector>
  </TitlesOfParts>
  <Company>Sveriges riksdag</Company>
  <LinksUpToDate>false</LinksUpToDate>
  <CharactersWithSpaces>705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