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19D521F0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4343D3315EA4F6993104F8433FD5796"/>
        </w:placeholder>
        <w:text/>
      </w:sdtPr>
      <w:sdtEndPr/>
      <w:sdtContent>
        <w:p w:rsidRPr="009B062B" w:rsidR="00AF30DD" w:rsidP="00A67BA9" w:rsidRDefault="00AF30DD" w14:paraId="19D521F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7198a33-1e73-4981-9814-72fda6cb4ad4"/>
        <w:id w:val="-244109641"/>
        <w:lock w:val="sdtLocked"/>
      </w:sdtPr>
      <w:sdtEndPr/>
      <w:sdtContent>
        <w:p w:rsidR="00C97A27" w:rsidRDefault="00202E39" w14:paraId="19D521F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expropriationslagen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550F95ABAE174733BEE217AA357625A6"/>
        </w:placeholder>
        <w:text/>
      </w:sdtPr>
      <w:sdtEndPr/>
      <w:sdtContent>
        <w:p w:rsidRPr="009B062B" w:rsidR="006D79C9" w:rsidP="00333E95" w:rsidRDefault="006D79C9" w14:paraId="19D521F3" w14:textId="77777777">
          <w:pPr>
            <w:pStyle w:val="Rubrik1"/>
          </w:pPr>
          <w:r>
            <w:t>Motivering</w:t>
          </w:r>
        </w:p>
      </w:sdtContent>
    </w:sdt>
    <w:p w:rsidR="00740205" w:rsidP="008E0FE2" w:rsidRDefault="00740205" w14:paraId="19D521F4" w14:textId="77777777">
      <w:pPr>
        <w:pStyle w:val="Normalutanindragellerluft"/>
      </w:pPr>
      <w:r>
        <w:t>Det är viktigt med en stark äganderätt i Sverige, att vi har en lagstiftning som skyddar privata markägare vid en expropriation och att en rimlig ersättning betalas ut när sådan sker. I 99,9procent av alla fall fungerar den vanliga expropriationsersättningen med marknadsvärdet plus 25procent för att boende som får sin bostad inlöst, ska kunna skaffa sig en ersättningsbostad i närområdet. När många behöver flytta samtidigt och det inte finns tillräckligt med bostäder på andrahandsmarknaden, och marknadsvärdet plus 25 procent därför inte räcker till nyproduktion, behövs en annan reglering.</w:t>
      </w:r>
    </w:p>
    <w:p w:rsidR="00740205" w:rsidP="00740205" w:rsidRDefault="00740205" w14:paraId="19D521F5" w14:textId="77777777">
      <w:r w:rsidRPr="00740205">
        <w:t>En ny reglering är också föreslagen i Justitiedepartementets departementspromemoria Ersättning vid expropriation av bostäder (Ds 2016:16). Vad som föreslås i promemorian skulle förmodligen fungera bra.</w:t>
      </w:r>
    </w:p>
    <w:p w:rsidR="00740205" w:rsidP="00740205" w:rsidRDefault="00740205" w14:paraId="19D521F6" w14:textId="77777777">
      <w:r w:rsidRPr="00740205">
        <w:t xml:space="preserve">I promemorian föreslås i första hand en allmän regel om ersättning för förhöjd boendekostnad till följd av expropriationen i den utsträckning som det finns särskilda skäl för ersättning med hänsyn till förhållandena på ortens bostadsmarknad. </w:t>
      </w:r>
    </w:p>
    <w:p w:rsidRPr="00740205" w:rsidR="00422B9E" w:rsidP="00740205" w:rsidRDefault="00740205" w14:paraId="19D521F7" w14:textId="77777777">
      <w:r w:rsidRPr="00740205">
        <w:t>För att komma till rätta med dagens problem bör lagstiftningen ändras så som föreslås i nämnda promemoria.</w:t>
      </w:r>
    </w:p>
    <w:p w:rsidR="00BB6339" w:rsidP="008E0FE2" w:rsidRDefault="00BB6339" w14:paraId="19D521F8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5EDABE73E4D4A0A8B655D93DAB932E9"/>
        </w:placeholder>
      </w:sdtPr>
      <w:sdtEndPr>
        <w:rPr>
          <w:i w:val="0"/>
          <w:noProof w:val="0"/>
        </w:rPr>
      </w:sdtEndPr>
      <w:sdtContent>
        <w:p w:rsidR="00A67BA9" w:rsidP="00A67BA9" w:rsidRDefault="00A67BA9" w14:paraId="19D521F9" w14:textId="77777777"/>
        <w:p w:rsidRPr="008E0FE2" w:rsidR="004801AC" w:rsidP="00A67BA9" w:rsidRDefault="00506021" w14:paraId="19D521F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F6C72" w:rsidRDefault="007F6C72" w14:paraId="19D521FE" w14:textId="77777777"/>
    <w:sectPr w:rsidR="007F6C7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52200" w14:textId="77777777" w:rsidR="00760912" w:rsidRDefault="00760912" w:rsidP="000C1CAD">
      <w:pPr>
        <w:spacing w:line="240" w:lineRule="auto"/>
      </w:pPr>
      <w:r>
        <w:separator/>
      </w:r>
    </w:p>
  </w:endnote>
  <w:endnote w:type="continuationSeparator" w:id="0">
    <w:p w14:paraId="19D52201" w14:textId="77777777" w:rsidR="00760912" w:rsidRDefault="007609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220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220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220F" w14:textId="77777777" w:rsidR="00262EA3" w:rsidRPr="00A67BA9" w:rsidRDefault="00262EA3" w:rsidP="00A67B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521FE" w14:textId="77777777" w:rsidR="00760912" w:rsidRDefault="00760912" w:rsidP="000C1CAD">
      <w:pPr>
        <w:spacing w:line="240" w:lineRule="auto"/>
      </w:pPr>
      <w:r>
        <w:separator/>
      </w:r>
    </w:p>
  </w:footnote>
  <w:footnote w:type="continuationSeparator" w:id="0">
    <w:p w14:paraId="19D521FF" w14:textId="77777777" w:rsidR="00760912" w:rsidRDefault="007609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9D5220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9D52211" wp14:anchorId="19D5221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06021" w14:paraId="19D5221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C4CEBA9F96B4C83B21706A2E2008591"/>
                              </w:placeholder>
                              <w:text/>
                            </w:sdtPr>
                            <w:sdtEndPr/>
                            <w:sdtContent>
                              <w:r w:rsidR="0074020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8B0EC769B8A43C6B8BFB38667C29294"/>
                              </w:placeholder>
                              <w:text/>
                            </w:sdtPr>
                            <w:sdtEndPr/>
                            <w:sdtContent>
                              <w:r w:rsidR="00740205">
                                <w:t>1070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6091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C4CEBA9F96B4C83B21706A2E2008591"/>
                        </w:placeholder>
                        <w:text/>
                      </w:sdtPr>
                      <w:sdtEndPr/>
                      <w:sdtContent>
                        <w:r w:rsidR="0074020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8B0EC769B8A43C6B8BFB38667C29294"/>
                        </w:placeholder>
                        <w:text/>
                      </w:sdtPr>
                      <w:sdtEndPr/>
                      <w:sdtContent>
                        <w:r w:rsidR="00740205">
                          <w:t>1070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9D5220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9D52204" w14:textId="77777777">
    <w:pPr>
      <w:jc w:val="right"/>
    </w:pPr>
  </w:p>
  <w:p w:rsidR="00262EA3" w:rsidP="00776B74" w:rsidRDefault="00262EA3" w14:paraId="19D5220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06021" w14:paraId="19D5220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9D52213" wp14:anchorId="19D5221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06021" w14:paraId="19D5220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4020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40205">
          <w:t>1070</w:t>
        </w:r>
      </w:sdtContent>
    </w:sdt>
  </w:p>
  <w:p w:rsidRPr="008227B3" w:rsidR="00262EA3" w:rsidP="008227B3" w:rsidRDefault="00506021" w14:paraId="19D5220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06021" w14:paraId="19D5220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:3318</w:t>
        </w:r>
      </w:sdtContent>
    </w:sdt>
  </w:p>
  <w:p w:rsidR="00262EA3" w:rsidP="00E03A3D" w:rsidRDefault="00506021" w14:paraId="19D5220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40205" w14:paraId="19D5220D" w14:textId="77777777">
        <w:pPr>
          <w:pStyle w:val="FSHRub2"/>
        </w:pPr>
        <w:r>
          <w:t>Ändra expropriationslagen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9D5220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74020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2E39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1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205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912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C72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BA9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A27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033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D521F0"/>
  <w15:chartTrackingRefBased/>
  <w15:docId w15:val="{71047195-8CFF-4ACE-BFEB-02AEE13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343D3315EA4F6993104F8433FD57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56191-6B57-4444-A264-F53B75E5372A}"/>
      </w:docPartPr>
      <w:docPartBody>
        <w:p w:rsidR="00B107AE" w:rsidRDefault="00D80233">
          <w:pPr>
            <w:pStyle w:val="14343D3315EA4F6993104F8433FD579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50F95ABAE174733BEE217AA35762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6DBA6-5EF9-4D7E-B284-D592EFFE15C5}"/>
      </w:docPartPr>
      <w:docPartBody>
        <w:p w:rsidR="00B107AE" w:rsidRDefault="00D80233">
          <w:pPr>
            <w:pStyle w:val="550F95ABAE174733BEE217AA357625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C4CEBA9F96B4C83B21706A2E20085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F25104-B1F5-46FA-8216-29616F7B8A34}"/>
      </w:docPartPr>
      <w:docPartBody>
        <w:p w:rsidR="00B107AE" w:rsidRDefault="00D80233">
          <w:pPr>
            <w:pStyle w:val="AC4CEBA9F96B4C83B21706A2E20085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B0EC769B8A43C6B8BFB38667C292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22BE35-FEEC-4DD1-8A52-04A0298B365F}"/>
      </w:docPartPr>
      <w:docPartBody>
        <w:p w:rsidR="00B107AE" w:rsidRDefault="00D80233">
          <w:pPr>
            <w:pStyle w:val="D8B0EC769B8A43C6B8BFB38667C29294"/>
          </w:pPr>
          <w:r>
            <w:t xml:space="preserve"> </w:t>
          </w:r>
        </w:p>
      </w:docPartBody>
    </w:docPart>
    <w:docPart>
      <w:docPartPr>
        <w:name w:val="15EDABE73E4D4A0A8B655D93DAB93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AC6B5-5F7A-4FC7-87C7-D1F5A9EADF04}"/>
      </w:docPartPr>
      <w:docPartBody>
        <w:p w:rsidR="00EA1DB0" w:rsidRDefault="00EA1D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33"/>
    <w:rsid w:val="00B107AE"/>
    <w:rsid w:val="00D80233"/>
    <w:rsid w:val="00EA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343D3315EA4F6993104F8433FD5796">
    <w:name w:val="14343D3315EA4F6993104F8433FD5796"/>
  </w:style>
  <w:style w:type="paragraph" w:customStyle="1" w:styleId="CA9DD862117D4261AC572115A357C093">
    <w:name w:val="CA9DD862117D4261AC572115A357C09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73E31F5FFFF473F88888CCF1892B137">
    <w:name w:val="A73E31F5FFFF473F88888CCF1892B137"/>
  </w:style>
  <w:style w:type="paragraph" w:customStyle="1" w:styleId="550F95ABAE174733BEE217AA357625A6">
    <w:name w:val="550F95ABAE174733BEE217AA357625A6"/>
  </w:style>
  <w:style w:type="paragraph" w:customStyle="1" w:styleId="061C5EFEED354016A13B9CC74966DD85">
    <w:name w:val="061C5EFEED354016A13B9CC74966DD85"/>
  </w:style>
  <w:style w:type="paragraph" w:customStyle="1" w:styleId="FBB915B485044980A03392D4988776BF">
    <w:name w:val="FBB915B485044980A03392D4988776BF"/>
  </w:style>
  <w:style w:type="paragraph" w:customStyle="1" w:styleId="AC4CEBA9F96B4C83B21706A2E2008591">
    <w:name w:val="AC4CEBA9F96B4C83B21706A2E2008591"/>
  </w:style>
  <w:style w:type="paragraph" w:customStyle="1" w:styleId="D8B0EC769B8A43C6B8BFB38667C29294">
    <w:name w:val="D8B0EC769B8A43C6B8BFB38667C29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7C3ED-F9C5-45C7-9F16-F106EAABEF61}"/>
</file>

<file path=customXml/itemProps2.xml><?xml version="1.0" encoding="utf-8"?>
<ds:datastoreItem xmlns:ds="http://schemas.openxmlformats.org/officeDocument/2006/customXml" ds:itemID="{5CDCEA16-9E39-48B5-93FC-E53088A6F3E6}"/>
</file>

<file path=customXml/itemProps3.xml><?xml version="1.0" encoding="utf-8"?>
<ds:datastoreItem xmlns:ds="http://schemas.openxmlformats.org/officeDocument/2006/customXml" ds:itemID="{FF901CDA-E166-4215-82AF-2843A2A64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1137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M1070 Ändra expropriationslagen</vt:lpstr>
      <vt:lpstr>
      </vt:lpstr>
    </vt:vector>
  </TitlesOfParts>
  <Company>Sveriges riksdag</Company>
  <LinksUpToDate>false</LinksUpToDate>
  <CharactersWithSpaces>1321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